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D2853" w14:textId="02408870" w:rsidR="00B326D2" w:rsidRPr="00B326D2" w:rsidRDefault="00B326D2" w:rsidP="00F04BFC">
      <w:pPr>
        <w:pStyle w:val="TOC2"/>
        <w:ind w:left="0" w:firstLine="0"/>
        <w:sectPr w:rsidR="00B326D2" w:rsidRPr="00B326D2" w:rsidSect="00DB2727">
          <w:footerReference w:type="even" r:id="rId11"/>
          <w:footerReference w:type="default" r:id="rId12"/>
          <w:pgSz w:w="11900" w:h="16838"/>
          <w:pgMar w:top="933" w:right="1440" w:bottom="1440" w:left="1280" w:header="0" w:footer="0" w:gutter="0"/>
          <w:pgNumType w:start="2"/>
          <w:cols w:space="0" w:equalWidth="0">
            <w:col w:w="9186"/>
          </w:cols>
          <w:docGrid w:linePitch="360"/>
        </w:sectPr>
      </w:pPr>
      <w:r w:rsidRPr="007C352F">
        <w:rPr>
          <w:noProof/>
          <w:lang w:val="en-US"/>
        </w:rPr>
        <mc:AlternateContent>
          <mc:Choice Requires="wps">
            <w:drawing>
              <wp:anchor distT="0" distB="0" distL="114300" distR="114300" simplePos="0" relativeHeight="251658241" behindDoc="0" locked="0" layoutInCell="1" allowOverlap="1" wp14:anchorId="2AD5F835" wp14:editId="6D9FD381">
                <wp:simplePos x="0" y="0"/>
                <wp:positionH relativeFrom="column">
                  <wp:posOffset>0</wp:posOffset>
                </wp:positionH>
                <wp:positionV relativeFrom="paragraph">
                  <wp:posOffset>254000</wp:posOffset>
                </wp:positionV>
                <wp:extent cx="5182235" cy="35312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182235" cy="3531235"/>
                        </a:xfrm>
                        <a:prstGeom prst="rect">
                          <a:avLst/>
                        </a:prstGeom>
                        <a:noFill/>
                        <a:ln>
                          <a:noFill/>
                        </a:ln>
                        <a:effectLst/>
                      </wps:spPr>
                      <wps:txbx>
                        <w:txbxContent>
                          <w:p w14:paraId="632CD68C" w14:textId="77777777" w:rsidR="00B326D2" w:rsidRDefault="00B326D2" w:rsidP="00B326D2">
                            <w:pPr>
                              <w:pStyle w:val="Title"/>
                              <w:rPr>
                                <w:b/>
                                <w:bCs/>
                                <w:sz w:val="36"/>
                                <w:szCs w:val="36"/>
                              </w:rPr>
                            </w:pPr>
                            <w:r w:rsidRPr="003F1642">
                              <w:rPr>
                                <w:b/>
                                <w:bCs/>
                                <w:sz w:val="36"/>
                                <w:szCs w:val="36"/>
                              </w:rPr>
                              <w:t xml:space="preserve"> </w:t>
                            </w:r>
                          </w:p>
                          <w:p w14:paraId="4A2FB610" w14:textId="6A57630F" w:rsidR="00B326D2" w:rsidRDefault="00B326D2" w:rsidP="00B326D2">
                            <w:pPr>
                              <w:pStyle w:val="BookTitlesubhead"/>
                              <w:rPr>
                                <w:rStyle w:val="BookTitle"/>
                                <w:color w:val="FFFFFF" w:themeColor="background1"/>
                                <w:sz w:val="64"/>
                                <w:szCs w:val="64"/>
                              </w:rPr>
                            </w:pPr>
                            <w:r>
                              <w:rPr>
                                <w:rStyle w:val="BookTitle"/>
                                <w:color w:val="FFFFFF" w:themeColor="background1"/>
                                <w:sz w:val="64"/>
                                <w:szCs w:val="64"/>
                              </w:rPr>
                              <w:t xml:space="preserve">AASW </w:t>
                            </w:r>
                          </w:p>
                          <w:p w14:paraId="35802DE3" w14:textId="1118C1F7" w:rsidR="00F04BFC" w:rsidRDefault="00F04BFC" w:rsidP="00B326D2">
                            <w:pPr>
                              <w:pStyle w:val="BookTitlesubhead"/>
                              <w:rPr>
                                <w:rStyle w:val="BookTitle"/>
                                <w:color w:val="FFFFFF" w:themeColor="background1"/>
                                <w:sz w:val="64"/>
                                <w:szCs w:val="64"/>
                              </w:rPr>
                            </w:pPr>
                            <w:r>
                              <w:rPr>
                                <w:rStyle w:val="BookTitle"/>
                                <w:color w:val="FFFFFF" w:themeColor="background1"/>
                                <w:sz w:val="64"/>
                                <w:szCs w:val="64"/>
                              </w:rPr>
                              <w:t>ASWEAS</w:t>
                            </w:r>
                          </w:p>
                          <w:p w14:paraId="5DB22F60" w14:textId="3509151E" w:rsidR="00F04BFC" w:rsidRDefault="00B6615D" w:rsidP="00F04BFC">
                            <w:pPr>
                              <w:pStyle w:val="Titlereporttype"/>
                              <w:rPr>
                                <w:rStyle w:val="BookTitle"/>
                                <w:rFonts w:ascii="Arial" w:eastAsia="Calibri" w:hAnsi="Arial" w:cs="Arial"/>
                                <w:caps w:val="0"/>
                                <w:color w:val="FFFFFF" w:themeColor="background1"/>
                                <w:sz w:val="64"/>
                                <w:szCs w:val="64"/>
                                <w:lang w:val="en-GB" w:eastAsia="en-GB"/>
                              </w:rPr>
                            </w:pPr>
                            <w:r>
                              <w:rPr>
                                <w:rStyle w:val="BookTitle"/>
                                <w:rFonts w:ascii="Arial" w:eastAsia="Calibri" w:hAnsi="Arial" w:cs="Arial"/>
                                <w:caps w:val="0"/>
                                <w:color w:val="FFFFFF" w:themeColor="background1"/>
                                <w:sz w:val="64"/>
                                <w:szCs w:val="64"/>
                                <w:lang w:val="en-GB" w:eastAsia="en-GB"/>
                              </w:rPr>
                              <w:t>Application for program accreditation</w:t>
                            </w:r>
                          </w:p>
                          <w:p w14:paraId="387BF671" w14:textId="24772B2E" w:rsidR="00E3208E" w:rsidRPr="002921DB" w:rsidRDefault="002921DB" w:rsidP="00F04BFC">
                            <w:pPr>
                              <w:pStyle w:val="Titlereporttype"/>
                              <w:rPr>
                                <w:rFonts w:ascii="Arial" w:eastAsia="Calibri" w:hAnsi="Arial" w:cs="Arial"/>
                                <w:b w:val="0"/>
                                <w:bCs/>
                                <w:iCs/>
                                <w:caps w:val="0"/>
                                <w:color w:val="FFFFFF" w:themeColor="background1"/>
                                <w:spacing w:val="5"/>
                                <w:sz w:val="32"/>
                                <w:szCs w:val="32"/>
                                <w:lang w:val="en-GB" w:eastAsia="en-GB"/>
                              </w:rPr>
                            </w:pPr>
                            <w:r>
                              <w:rPr>
                                <w:rStyle w:val="BookTitle"/>
                                <w:rFonts w:ascii="Arial" w:eastAsia="Calibri" w:hAnsi="Arial" w:cs="Arial"/>
                                <w:caps w:val="0"/>
                                <w:color w:val="FFFFFF" w:themeColor="background1"/>
                                <w:sz w:val="32"/>
                                <w:szCs w:val="32"/>
                                <w:lang w:val="en-GB" w:eastAsia="en-GB"/>
                              </w:rPr>
                              <w:br/>
                              <w:t>T</w:t>
                            </w:r>
                            <w:r w:rsidR="00E3208E" w:rsidRPr="002921DB">
                              <w:rPr>
                                <w:rStyle w:val="BookTitle"/>
                                <w:rFonts w:ascii="Arial" w:eastAsia="Calibri" w:hAnsi="Arial" w:cs="Arial"/>
                                <w:caps w:val="0"/>
                                <w:color w:val="FFFFFF" w:themeColor="background1"/>
                                <w:sz w:val="32"/>
                                <w:szCs w:val="32"/>
                                <w:lang w:val="en-GB" w:eastAsia="en-GB"/>
                              </w:rPr>
                              <w:t>emplate</w:t>
                            </w:r>
                          </w:p>
                          <w:p w14:paraId="13D509CE" w14:textId="37950115" w:rsidR="00993BCA" w:rsidRDefault="00993BCA" w:rsidP="00B326D2">
                            <w:pPr>
                              <w:pStyle w:val="BookTitlesubhead"/>
                              <w:rPr>
                                <w:rStyle w:val="BookTitle"/>
                                <w:color w:val="FFFFFF" w:themeColor="background1"/>
                                <w:sz w:val="64"/>
                                <w:szCs w:val="64"/>
                              </w:rPr>
                            </w:pPr>
                          </w:p>
                          <w:p w14:paraId="44299B33" w14:textId="77777777" w:rsidR="006A698F" w:rsidRDefault="006A698F" w:rsidP="00B326D2">
                            <w:pPr>
                              <w:pStyle w:val="BookTitlesubhead"/>
                              <w:rPr>
                                <w:rStyle w:val="BookTitle"/>
                                <w:color w:val="FFFFFF" w:themeColor="background1"/>
                                <w:sz w:val="64"/>
                                <w:szCs w:val="64"/>
                              </w:rPr>
                            </w:pPr>
                          </w:p>
                          <w:p w14:paraId="597CE199" w14:textId="77777777" w:rsidR="00D031D6" w:rsidRDefault="00D031D6" w:rsidP="00B326D2">
                            <w:pPr>
                              <w:pStyle w:val="BookTitlesubhead"/>
                              <w:rPr>
                                <w:rStyle w:val="BookTitle"/>
                                <w:color w:val="FFFFFF" w:themeColor="background1"/>
                                <w:sz w:val="64"/>
                                <w:szCs w:val="64"/>
                              </w:rPr>
                            </w:pPr>
                          </w:p>
                          <w:p w14:paraId="289F3C61" w14:textId="77777777" w:rsidR="00D031D6" w:rsidRDefault="00D031D6" w:rsidP="00B326D2">
                            <w:pPr>
                              <w:pStyle w:val="BookTitlesubhead"/>
                              <w:rPr>
                                <w:rStyle w:val="BookTitle"/>
                                <w:color w:val="FFFFFF" w:themeColor="background1"/>
                                <w:sz w:val="64"/>
                                <w:szCs w:val="64"/>
                              </w:rPr>
                            </w:pPr>
                          </w:p>
                          <w:p w14:paraId="1D67F709" w14:textId="77777777" w:rsidR="00D031D6" w:rsidRDefault="00D031D6" w:rsidP="00B326D2">
                            <w:pPr>
                              <w:pStyle w:val="BookTitlesubhead"/>
                              <w:rPr>
                                <w:rStyle w:val="BookTitle"/>
                                <w:color w:val="FFFFFF" w:themeColor="background1"/>
                                <w:sz w:val="64"/>
                                <w:szCs w:val="64"/>
                              </w:rPr>
                            </w:pPr>
                          </w:p>
                          <w:p w14:paraId="6BCD39CA" w14:textId="23AEF09E" w:rsidR="006A698F" w:rsidRPr="00D031D6" w:rsidRDefault="006A698F" w:rsidP="00B326D2">
                            <w:pPr>
                              <w:pStyle w:val="BookTitlesubhead"/>
                              <w:rPr>
                                <w:rStyle w:val="BookTitle"/>
                                <w:b w:val="0"/>
                                <w:bCs w:val="0"/>
                                <w:iCs w:val="0"/>
                                <w:color w:val="FFFFFF" w:themeColor="background1"/>
                                <w:sz w:val="32"/>
                                <w:szCs w:val="32"/>
                              </w:rPr>
                            </w:pPr>
                            <w:r w:rsidRPr="00D031D6">
                              <w:rPr>
                                <w:color w:val="FFFFFF" w:themeColor="background1"/>
                                <w:sz w:val="32"/>
                                <w:szCs w:val="32"/>
                              </w:rPr>
                              <w:t>V1.</w:t>
                            </w:r>
                            <w:r w:rsidR="00EB0641">
                              <w:rPr>
                                <w:color w:val="FFFFFF" w:themeColor="background1"/>
                                <w:sz w:val="32"/>
                                <w:szCs w:val="32"/>
                              </w:rPr>
                              <w:t>4</w:t>
                            </w:r>
                            <w:r w:rsidRPr="00D031D6">
                              <w:rPr>
                                <w:color w:val="FFFFFF" w:themeColor="background1"/>
                                <w:sz w:val="32"/>
                                <w:szCs w:val="32"/>
                              </w:rPr>
                              <w:t xml:space="preserve"> </w:t>
                            </w:r>
                            <w:r w:rsidR="00F52C6E">
                              <w:rPr>
                                <w:color w:val="FFFFFF" w:themeColor="background1"/>
                                <w:sz w:val="32"/>
                                <w:szCs w:val="32"/>
                              </w:rPr>
                              <w:t>J</w:t>
                            </w:r>
                            <w:r w:rsidR="00EB0641">
                              <w:rPr>
                                <w:color w:val="FFFFFF" w:themeColor="background1"/>
                                <w:sz w:val="32"/>
                                <w:szCs w:val="32"/>
                              </w:rPr>
                              <w:t>anuary</w:t>
                            </w:r>
                            <w:r w:rsidR="00993BCA">
                              <w:rPr>
                                <w:color w:val="FFFFFF" w:themeColor="background1"/>
                                <w:sz w:val="32"/>
                                <w:szCs w:val="32"/>
                              </w:rPr>
                              <w:t xml:space="preserve"> </w:t>
                            </w:r>
                            <w:r w:rsidRPr="00D031D6">
                              <w:rPr>
                                <w:color w:val="FFFFFF" w:themeColor="background1"/>
                                <w:sz w:val="32"/>
                                <w:szCs w:val="32"/>
                              </w:rPr>
                              <w:t>202</w:t>
                            </w:r>
                            <w:r w:rsidR="00EB0641">
                              <w:rPr>
                                <w:color w:val="FFFFFF" w:themeColor="background1"/>
                                <w:sz w:val="32"/>
                                <w:szCs w:val="32"/>
                              </w:rPr>
                              <w:t>5</w:t>
                            </w:r>
                          </w:p>
                          <w:p w14:paraId="55F3D0CD" w14:textId="77777777" w:rsidR="00B326D2" w:rsidRPr="008145FF" w:rsidRDefault="00B326D2" w:rsidP="00B326D2">
                            <w:pPr>
                              <w:pStyle w:val="Booktitledate"/>
                              <w:rPr>
                                <w:color w:val="FFFFFF" w:themeColor="background1"/>
                              </w:rPr>
                            </w:pPr>
                          </w:p>
                          <w:p w14:paraId="059E2E01" w14:textId="77777777" w:rsidR="00B326D2" w:rsidRPr="008145FF" w:rsidRDefault="00B326D2" w:rsidP="00B326D2">
                            <w:pPr>
                              <w:pStyle w:val="BookTitlesubhead"/>
                              <w:rPr>
                                <w:rStyle w:val="BookTitl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AD5F835" id="_x0000_t202" coordsize="21600,21600" o:spt="202" path="m,l,21600r21600,l21600,xe">
                <v:stroke joinstyle="miter"/>
                <v:path gradientshapeok="t" o:connecttype="rect"/>
              </v:shapetype>
              <v:shape id="Text Box 1" o:spid="_x0000_s1026" type="#_x0000_t202" style="position:absolute;margin-left:0;margin-top:20pt;width:408.05pt;height:278.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" filled="f" stroked="f">
                <v:textbox style="mso-fit-shape-to-text:t">
                  <w:txbxContent>
                    <w:p w14:paraId="632CD68C" w14:textId="77777777" w:rsidR="00B326D2" w:rsidRDefault="00B326D2" w:rsidP="00B326D2">
                      <w:pPr>
                        <w:pStyle w:val="Title"/>
                        <w:rPr>
                          <w:b/>
                          <w:bCs/>
                          <w:sz w:val="36"/>
                          <w:szCs w:val="36"/>
                        </w:rPr>
                      </w:pPr>
                      <w:r w:rsidRPr="003F1642">
                        <w:rPr>
                          <w:b/>
                          <w:bCs/>
                          <w:sz w:val="36"/>
                          <w:szCs w:val="36"/>
                        </w:rPr>
                        <w:t xml:space="preserve"> </w:t>
                      </w:r>
                    </w:p>
                    <w:p w14:paraId="4A2FB610" w14:textId="6A57630F" w:rsidR="00B326D2" w:rsidRDefault="00B326D2" w:rsidP="00B326D2">
                      <w:pPr>
                        <w:pStyle w:val="BookTitlesubhead"/>
                        <w:rPr>
                          <w:rStyle w:val="BookTitle"/>
                          <w:color w:val="FFFFFF" w:themeColor="background1"/>
                          <w:sz w:val="64"/>
                          <w:szCs w:val="64"/>
                        </w:rPr>
                      </w:pPr>
                      <w:r>
                        <w:rPr>
                          <w:rStyle w:val="BookTitle"/>
                          <w:color w:val="FFFFFF" w:themeColor="background1"/>
                          <w:sz w:val="64"/>
                          <w:szCs w:val="64"/>
                        </w:rPr>
                        <w:t xml:space="preserve">AASW </w:t>
                      </w:r>
                    </w:p>
                    <w:p w14:paraId="35802DE3" w14:textId="1118C1F7" w:rsidR="00F04BFC" w:rsidRDefault="00F04BFC" w:rsidP="00B326D2">
                      <w:pPr>
                        <w:pStyle w:val="BookTitlesubhead"/>
                        <w:rPr>
                          <w:rStyle w:val="BookTitle"/>
                          <w:color w:val="FFFFFF" w:themeColor="background1"/>
                          <w:sz w:val="64"/>
                          <w:szCs w:val="64"/>
                        </w:rPr>
                      </w:pPr>
                      <w:r>
                        <w:rPr>
                          <w:rStyle w:val="BookTitle"/>
                          <w:color w:val="FFFFFF" w:themeColor="background1"/>
                          <w:sz w:val="64"/>
                          <w:szCs w:val="64"/>
                        </w:rPr>
                        <w:t>ASWEAS</w:t>
                      </w:r>
                    </w:p>
                    <w:p w14:paraId="5DB22F60" w14:textId="3509151E" w:rsidR="00F04BFC" w:rsidRDefault="00B6615D" w:rsidP="00F04BFC">
                      <w:pPr>
                        <w:pStyle w:val="Titlereporttype"/>
                        <w:rPr>
                          <w:rStyle w:val="BookTitle"/>
                          <w:rFonts w:ascii="Arial" w:eastAsia="Calibri" w:hAnsi="Arial" w:cs="Arial"/>
                          <w:caps w:val="0"/>
                          <w:color w:val="FFFFFF" w:themeColor="background1"/>
                          <w:sz w:val="64"/>
                          <w:szCs w:val="64"/>
                          <w:lang w:val="en-GB" w:eastAsia="en-GB"/>
                        </w:rPr>
                      </w:pPr>
                      <w:r>
                        <w:rPr>
                          <w:rStyle w:val="BookTitle"/>
                          <w:rFonts w:ascii="Arial" w:eastAsia="Calibri" w:hAnsi="Arial" w:cs="Arial"/>
                          <w:caps w:val="0"/>
                          <w:color w:val="FFFFFF" w:themeColor="background1"/>
                          <w:sz w:val="64"/>
                          <w:szCs w:val="64"/>
                          <w:lang w:val="en-GB" w:eastAsia="en-GB"/>
                        </w:rPr>
                        <w:t>Application for program accreditation</w:t>
                      </w:r>
                    </w:p>
                    <w:p w14:paraId="387BF671" w14:textId="24772B2E" w:rsidR="00E3208E" w:rsidRPr="002921DB" w:rsidRDefault="002921DB" w:rsidP="00F04BFC">
                      <w:pPr>
                        <w:pStyle w:val="Titlereporttype"/>
                        <w:rPr>
                          <w:rFonts w:ascii="Arial" w:eastAsia="Calibri" w:hAnsi="Arial" w:cs="Arial"/>
                          <w:b w:val="0"/>
                          <w:bCs/>
                          <w:iCs/>
                          <w:caps w:val="0"/>
                          <w:color w:val="FFFFFF" w:themeColor="background1"/>
                          <w:spacing w:val="5"/>
                          <w:sz w:val="32"/>
                          <w:szCs w:val="32"/>
                          <w:lang w:val="en-GB" w:eastAsia="en-GB"/>
                        </w:rPr>
                      </w:pPr>
                      <w:r>
                        <w:rPr>
                          <w:rStyle w:val="BookTitle"/>
                          <w:rFonts w:ascii="Arial" w:eastAsia="Calibri" w:hAnsi="Arial" w:cs="Arial"/>
                          <w:caps w:val="0"/>
                          <w:color w:val="FFFFFF" w:themeColor="background1"/>
                          <w:sz w:val="32"/>
                          <w:szCs w:val="32"/>
                          <w:lang w:val="en-GB" w:eastAsia="en-GB"/>
                        </w:rPr>
                        <w:br/>
                        <w:t>T</w:t>
                      </w:r>
                      <w:r w:rsidR="00E3208E" w:rsidRPr="002921DB">
                        <w:rPr>
                          <w:rStyle w:val="BookTitle"/>
                          <w:rFonts w:ascii="Arial" w:eastAsia="Calibri" w:hAnsi="Arial" w:cs="Arial"/>
                          <w:caps w:val="0"/>
                          <w:color w:val="FFFFFF" w:themeColor="background1"/>
                          <w:sz w:val="32"/>
                          <w:szCs w:val="32"/>
                          <w:lang w:val="en-GB" w:eastAsia="en-GB"/>
                        </w:rPr>
                        <w:t>emplate</w:t>
                      </w:r>
                    </w:p>
                    <w:p w14:paraId="13D509CE" w14:textId="37950115" w:rsidR="00993BCA" w:rsidRDefault="00993BCA" w:rsidP="00B326D2">
                      <w:pPr>
                        <w:pStyle w:val="BookTitlesubhead"/>
                        <w:rPr>
                          <w:rStyle w:val="BookTitle"/>
                          <w:color w:val="FFFFFF" w:themeColor="background1"/>
                          <w:sz w:val="64"/>
                          <w:szCs w:val="64"/>
                        </w:rPr>
                      </w:pPr>
                    </w:p>
                    <w:p w14:paraId="44299B33" w14:textId="77777777" w:rsidR="006A698F" w:rsidRDefault="006A698F" w:rsidP="00B326D2">
                      <w:pPr>
                        <w:pStyle w:val="BookTitlesubhead"/>
                        <w:rPr>
                          <w:rStyle w:val="BookTitle"/>
                          <w:color w:val="FFFFFF" w:themeColor="background1"/>
                          <w:sz w:val="64"/>
                          <w:szCs w:val="64"/>
                        </w:rPr>
                      </w:pPr>
                    </w:p>
                    <w:p w14:paraId="597CE199" w14:textId="77777777" w:rsidR="00D031D6" w:rsidRDefault="00D031D6" w:rsidP="00B326D2">
                      <w:pPr>
                        <w:pStyle w:val="BookTitlesubhead"/>
                        <w:rPr>
                          <w:rStyle w:val="BookTitle"/>
                          <w:color w:val="FFFFFF" w:themeColor="background1"/>
                          <w:sz w:val="64"/>
                          <w:szCs w:val="64"/>
                        </w:rPr>
                      </w:pPr>
                    </w:p>
                    <w:p w14:paraId="289F3C61" w14:textId="77777777" w:rsidR="00D031D6" w:rsidRDefault="00D031D6" w:rsidP="00B326D2">
                      <w:pPr>
                        <w:pStyle w:val="BookTitlesubhead"/>
                        <w:rPr>
                          <w:rStyle w:val="BookTitle"/>
                          <w:color w:val="FFFFFF" w:themeColor="background1"/>
                          <w:sz w:val="64"/>
                          <w:szCs w:val="64"/>
                        </w:rPr>
                      </w:pPr>
                    </w:p>
                    <w:p w14:paraId="1D67F709" w14:textId="77777777" w:rsidR="00D031D6" w:rsidRDefault="00D031D6" w:rsidP="00B326D2">
                      <w:pPr>
                        <w:pStyle w:val="BookTitlesubhead"/>
                        <w:rPr>
                          <w:rStyle w:val="BookTitle"/>
                          <w:color w:val="FFFFFF" w:themeColor="background1"/>
                          <w:sz w:val="64"/>
                          <w:szCs w:val="64"/>
                        </w:rPr>
                      </w:pPr>
                    </w:p>
                    <w:p w14:paraId="6BCD39CA" w14:textId="23AEF09E" w:rsidR="006A698F" w:rsidRPr="00D031D6" w:rsidRDefault="006A698F" w:rsidP="00B326D2">
                      <w:pPr>
                        <w:pStyle w:val="BookTitlesubhead"/>
                        <w:rPr>
                          <w:rStyle w:val="BookTitle"/>
                          <w:b w:val="0"/>
                          <w:bCs w:val="0"/>
                          <w:iCs w:val="0"/>
                          <w:color w:val="FFFFFF" w:themeColor="background1"/>
                          <w:sz w:val="32"/>
                          <w:szCs w:val="32"/>
                        </w:rPr>
                      </w:pPr>
                      <w:r w:rsidRPr="00D031D6">
                        <w:rPr>
                          <w:color w:val="FFFFFF" w:themeColor="background1"/>
                          <w:sz w:val="32"/>
                          <w:szCs w:val="32"/>
                        </w:rPr>
                        <w:t>V1.</w:t>
                      </w:r>
                      <w:r w:rsidR="00EB0641">
                        <w:rPr>
                          <w:color w:val="FFFFFF" w:themeColor="background1"/>
                          <w:sz w:val="32"/>
                          <w:szCs w:val="32"/>
                        </w:rPr>
                        <w:t>4</w:t>
                      </w:r>
                      <w:r w:rsidRPr="00D031D6">
                        <w:rPr>
                          <w:color w:val="FFFFFF" w:themeColor="background1"/>
                          <w:sz w:val="32"/>
                          <w:szCs w:val="32"/>
                        </w:rPr>
                        <w:t xml:space="preserve"> </w:t>
                      </w:r>
                      <w:r w:rsidR="00F52C6E">
                        <w:rPr>
                          <w:color w:val="FFFFFF" w:themeColor="background1"/>
                          <w:sz w:val="32"/>
                          <w:szCs w:val="32"/>
                        </w:rPr>
                        <w:t>J</w:t>
                      </w:r>
                      <w:r w:rsidR="00EB0641">
                        <w:rPr>
                          <w:color w:val="FFFFFF" w:themeColor="background1"/>
                          <w:sz w:val="32"/>
                          <w:szCs w:val="32"/>
                        </w:rPr>
                        <w:t>anuary</w:t>
                      </w:r>
                      <w:r w:rsidR="00993BCA">
                        <w:rPr>
                          <w:color w:val="FFFFFF" w:themeColor="background1"/>
                          <w:sz w:val="32"/>
                          <w:szCs w:val="32"/>
                        </w:rPr>
                        <w:t xml:space="preserve"> </w:t>
                      </w:r>
                      <w:r w:rsidRPr="00D031D6">
                        <w:rPr>
                          <w:color w:val="FFFFFF" w:themeColor="background1"/>
                          <w:sz w:val="32"/>
                          <w:szCs w:val="32"/>
                        </w:rPr>
                        <w:t>202</w:t>
                      </w:r>
                      <w:r w:rsidR="00EB0641">
                        <w:rPr>
                          <w:color w:val="FFFFFF" w:themeColor="background1"/>
                          <w:sz w:val="32"/>
                          <w:szCs w:val="32"/>
                        </w:rPr>
                        <w:t>5</w:t>
                      </w:r>
                    </w:p>
                    <w:p w14:paraId="55F3D0CD" w14:textId="77777777" w:rsidR="00B326D2" w:rsidRPr="008145FF" w:rsidRDefault="00B326D2" w:rsidP="00B326D2">
                      <w:pPr>
                        <w:pStyle w:val="Booktitledate"/>
                        <w:rPr>
                          <w:color w:val="FFFFFF" w:themeColor="background1"/>
                        </w:rPr>
                      </w:pPr>
                    </w:p>
                    <w:p w14:paraId="059E2E01" w14:textId="77777777" w:rsidR="00B326D2" w:rsidRPr="008145FF" w:rsidRDefault="00B326D2" w:rsidP="00B326D2">
                      <w:pPr>
                        <w:pStyle w:val="BookTitlesubhead"/>
                        <w:rPr>
                          <w:rStyle w:val="BookTitle"/>
                          <w:color w:val="FFFFFF" w:themeColor="background1"/>
                        </w:rPr>
                      </w:pPr>
                    </w:p>
                  </w:txbxContent>
                </v:textbox>
                <w10:wrap type="square"/>
              </v:shape>
            </w:pict>
          </mc:Fallback>
        </mc:AlternateContent>
      </w:r>
      <w:r w:rsidRPr="007C352F">
        <w:rPr>
          <w:noProof/>
          <w:lang w:val="en-US"/>
        </w:rPr>
        <w:drawing>
          <wp:anchor distT="0" distB="0" distL="114300" distR="114300" simplePos="0" relativeHeight="251658240" behindDoc="1" locked="0" layoutInCell="1" allowOverlap="1" wp14:anchorId="2781FC4B" wp14:editId="40B8899C">
            <wp:simplePos x="0" y="0"/>
            <wp:positionH relativeFrom="column">
              <wp:posOffset>-812801</wp:posOffset>
            </wp:positionH>
            <wp:positionV relativeFrom="paragraph">
              <wp:posOffset>-592456</wp:posOffset>
            </wp:positionV>
            <wp:extent cx="7566269" cy="10690819"/>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2906" cy="10700197"/>
                    </a:xfrm>
                    <a:prstGeom prst="rect">
                      <a:avLst/>
                    </a:prstGeom>
                  </pic:spPr>
                </pic:pic>
              </a:graphicData>
            </a:graphic>
            <wp14:sizeRelH relativeFrom="margin">
              <wp14:pctWidth>0</wp14:pctWidth>
            </wp14:sizeRelH>
            <wp14:sizeRelV relativeFrom="margin">
              <wp14:pctHeight>0</wp14:pctHeight>
            </wp14:sizeRelV>
          </wp:anchor>
        </w:drawing>
      </w:r>
    </w:p>
    <w:p w14:paraId="79EF09BF" w14:textId="10CA8E9B" w:rsidR="00A110EC" w:rsidRDefault="00B326D2" w:rsidP="00A110EC">
      <w:pPr>
        <w:pStyle w:val="Heading1nonumbers"/>
      </w:pPr>
      <w:bookmarkStart w:id="0" w:name="page2"/>
      <w:bookmarkStart w:id="1" w:name="page3"/>
      <w:bookmarkStart w:id="2" w:name="_Toc187310264"/>
      <w:bookmarkEnd w:id="0"/>
      <w:bookmarkEnd w:id="1"/>
      <w:r w:rsidRPr="00A110EC">
        <w:rPr>
          <w:noProof/>
        </w:rPr>
        <w:lastRenderedPageBreak/>
        <w:drawing>
          <wp:anchor distT="0" distB="0" distL="114300" distR="114300" simplePos="0" relativeHeight="251658242" behindDoc="1" locked="0" layoutInCell="1" allowOverlap="1" wp14:anchorId="6AF91617" wp14:editId="33C90A24">
            <wp:simplePos x="0" y="0"/>
            <wp:positionH relativeFrom="column">
              <wp:posOffset>-36811413</wp:posOffset>
            </wp:positionH>
            <wp:positionV relativeFrom="paragraph">
              <wp:posOffset>-64465200</wp:posOffset>
            </wp:positionV>
            <wp:extent cx="7557135" cy="10687050"/>
            <wp:effectExtent l="0" t="0" r="1206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Document_cover-templagt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7135" cy="10687050"/>
                    </a:xfrm>
                    <a:prstGeom prst="rect">
                      <a:avLst/>
                    </a:prstGeom>
                  </pic:spPr>
                </pic:pic>
              </a:graphicData>
            </a:graphic>
            <wp14:sizeRelH relativeFrom="page">
              <wp14:pctWidth>0</wp14:pctWidth>
            </wp14:sizeRelH>
            <wp14:sizeRelV relativeFrom="page">
              <wp14:pctHeight>0</wp14:pctHeight>
            </wp14:sizeRelV>
          </wp:anchor>
        </w:drawing>
      </w:r>
      <w:r w:rsidR="00A110EC">
        <w:t>Higher Education Provider Accreditation Assessment details</w:t>
      </w:r>
      <w:bookmarkEnd w:id="2"/>
    </w:p>
    <w:tbl>
      <w:tblPr>
        <w:tblStyle w:val="TableGrid"/>
        <w:tblW w:w="9026" w:type="dxa"/>
        <w:tblInd w:w="-5" w:type="dxa"/>
        <w:tblLook w:val="04A0" w:firstRow="1" w:lastRow="0" w:firstColumn="1" w:lastColumn="0" w:noHBand="0" w:noVBand="1"/>
      </w:tblPr>
      <w:tblGrid>
        <w:gridCol w:w="2835"/>
        <w:gridCol w:w="6191"/>
      </w:tblGrid>
      <w:tr w:rsidR="00A110EC" w:rsidRPr="00EE42E4" w14:paraId="5EC896EC" w14:textId="77777777" w:rsidTr="00DD2E1F">
        <w:tc>
          <w:tcPr>
            <w:tcW w:w="2835" w:type="dxa"/>
          </w:tcPr>
          <w:p w14:paraId="471DC316" w14:textId="77777777" w:rsidR="00A110EC" w:rsidRPr="00EE42E4" w:rsidRDefault="00A110EC" w:rsidP="00DD2E1F">
            <w:pPr>
              <w:spacing w:before="120"/>
              <w:rPr>
                <w:rFonts w:asciiTheme="majorHAnsi" w:hAnsiTheme="majorHAnsi"/>
              </w:rPr>
            </w:pPr>
            <w:r w:rsidRPr="00EE42E4">
              <w:rPr>
                <w:rFonts w:asciiTheme="majorHAnsi" w:hAnsiTheme="majorHAnsi"/>
              </w:rPr>
              <w:t>Program Name and Code</w:t>
            </w:r>
          </w:p>
        </w:tc>
        <w:tc>
          <w:tcPr>
            <w:tcW w:w="6191" w:type="dxa"/>
          </w:tcPr>
          <w:p w14:paraId="5BD1FE54" w14:textId="77777777" w:rsidR="00A110EC" w:rsidRDefault="00A110EC" w:rsidP="00DD2E1F">
            <w:pPr>
              <w:spacing w:before="120"/>
              <w:rPr>
                <w:rFonts w:asciiTheme="majorHAnsi" w:hAnsiTheme="majorHAnsi"/>
                <w:color w:val="FF0000"/>
              </w:rPr>
            </w:pPr>
            <w:r w:rsidRPr="00EE42E4">
              <w:rPr>
                <w:rFonts w:asciiTheme="majorHAnsi" w:hAnsiTheme="majorHAnsi"/>
                <w:color w:val="FF0000"/>
              </w:rPr>
              <w:t xml:space="preserve"> </w:t>
            </w:r>
          </w:p>
          <w:p w14:paraId="2216C677" w14:textId="77777777" w:rsidR="00A110EC" w:rsidRPr="00EE42E4" w:rsidRDefault="00A110EC" w:rsidP="00DD2E1F">
            <w:pPr>
              <w:spacing w:before="120"/>
              <w:rPr>
                <w:rFonts w:asciiTheme="majorHAnsi" w:hAnsiTheme="majorHAnsi"/>
                <w:color w:val="FF0000"/>
              </w:rPr>
            </w:pPr>
          </w:p>
        </w:tc>
      </w:tr>
      <w:tr w:rsidR="00A110EC" w:rsidRPr="00BB1A7F" w14:paraId="2A32AC54" w14:textId="77777777" w:rsidTr="00DD2E1F">
        <w:tc>
          <w:tcPr>
            <w:tcW w:w="2835" w:type="dxa"/>
          </w:tcPr>
          <w:p w14:paraId="5052D7D1" w14:textId="77777777" w:rsidR="00A110EC" w:rsidRPr="00BB1A7F" w:rsidRDefault="00A110EC" w:rsidP="00DD2E1F">
            <w:pPr>
              <w:spacing w:before="120"/>
              <w:rPr>
                <w:rFonts w:asciiTheme="majorHAnsi" w:hAnsiTheme="majorHAnsi"/>
              </w:rPr>
            </w:pPr>
            <w:r w:rsidRPr="00EE42E4">
              <w:rPr>
                <w:rFonts w:asciiTheme="majorHAnsi" w:hAnsiTheme="majorHAnsi"/>
              </w:rPr>
              <w:t>Name of Academic Organisation Unit (SWAOU)</w:t>
            </w:r>
            <w:r>
              <w:rPr>
                <w:rFonts w:asciiTheme="majorHAnsi" w:hAnsiTheme="majorHAnsi"/>
              </w:rPr>
              <w:t xml:space="preserve"> </w:t>
            </w:r>
          </w:p>
        </w:tc>
        <w:tc>
          <w:tcPr>
            <w:tcW w:w="6191" w:type="dxa"/>
          </w:tcPr>
          <w:p w14:paraId="152E3EFA" w14:textId="77777777" w:rsidR="00A110EC" w:rsidRPr="00BB1A7F" w:rsidRDefault="00A110EC" w:rsidP="00DD2E1F">
            <w:pPr>
              <w:spacing w:before="120"/>
              <w:rPr>
                <w:rFonts w:asciiTheme="majorHAnsi" w:hAnsiTheme="majorHAnsi"/>
                <w:color w:val="FF0000"/>
              </w:rPr>
            </w:pPr>
          </w:p>
        </w:tc>
      </w:tr>
      <w:tr w:rsidR="00A110EC" w:rsidRPr="00BB1A7F" w14:paraId="72BD7256" w14:textId="77777777" w:rsidTr="00DD2E1F">
        <w:tc>
          <w:tcPr>
            <w:tcW w:w="2835" w:type="dxa"/>
          </w:tcPr>
          <w:p w14:paraId="7509CC22" w14:textId="77777777" w:rsidR="00A110EC" w:rsidRPr="00BB1A7F" w:rsidRDefault="00A110EC" w:rsidP="00DD2E1F">
            <w:pPr>
              <w:spacing w:before="120"/>
              <w:rPr>
                <w:rFonts w:asciiTheme="majorHAnsi" w:hAnsiTheme="majorHAnsi"/>
              </w:rPr>
            </w:pPr>
            <w:r w:rsidRPr="00BB1A7F">
              <w:rPr>
                <w:rFonts w:asciiTheme="majorHAnsi" w:hAnsiTheme="majorHAnsi"/>
              </w:rPr>
              <w:t>Organisational Location (Faculty or equivalent)</w:t>
            </w:r>
          </w:p>
        </w:tc>
        <w:tc>
          <w:tcPr>
            <w:tcW w:w="6191" w:type="dxa"/>
          </w:tcPr>
          <w:p w14:paraId="13E92858" w14:textId="77777777" w:rsidR="00A110EC" w:rsidRPr="00BB1A7F" w:rsidRDefault="00A110EC" w:rsidP="00DD2E1F">
            <w:pPr>
              <w:spacing w:before="120"/>
              <w:rPr>
                <w:rFonts w:asciiTheme="majorHAnsi" w:hAnsiTheme="majorHAnsi"/>
              </w:rPr>
            </w:pPr>
          </w:p>
        </w:tc>
      </w:tr>
      <w:tr w:rsidR="00A110EC" w:rsidRPr="00BB1A7F" w14:paraId="18CE1E80" w14:textId="77777777" w:rsidTr="00DD2E1F">
        <w:tc>
          <w:tcPr>
            <w:tcW w:w="2835" w:type="dxa"/>
          </w:tcPr>
          <w:p w14:paraId="68D83A30" w14:textId="77777777" w:rsidR="00A110EC" w:rsidRPr="00BB1A7F" w:rsidRDefault="00A110EC" w:rsidP="00DD2E1F">
            <w:pPr>
              <w:spacing w:before="120"/>
              <w:rPr>
                <w:rFonts w:asciiTheme="majorHAnsi" w:hAnsiTheme="majorHAnsi"/>
              </w:rPr>
            </w:pPr>
            <w:r w:rsidRPr="00BB1A7F">
              <w:rPr>
                <w:rFonts w:asciiTheme="majorHAnsi" w:hAnsiTheme="majorHAnsi"/>
              </w:rPr>
              <w:t>Higher Education Provider</w:t>
            </w:r>
          </w:p>
        </w:tc>
        <w:tc>
          <w:tcPr>
            <w:tcW w:w="6191" w:type="dxa"/>
          </w:tcPr>
          <w:p w14:paraId="4A3D2179" w14:textId="77777777" w:rsidR="00A110EC" w:rsidRDefault="00A110EC" w:rsidP="00DD2E1F">
            <w:pPr>
              <w:spacing w:before="120"/>
              <w:rPr>
                <w:rFonts w:asciiTheme="majorHAnsi" w:hAnsiTheme="majorHAnsi"/>
              </w:rPr>
            </w:pPr>
          </w:p>
          <w:p w14:paraId="2639F739" w14:textId="77777777" w:rsidR="00A110EC" w:rsidRPr="00BB1A7F" w:rsidRDefault="00A110EC" w:rsidP="00DD2E1F">
            <w:pPr>
              <w:spacing w:before="120"/>
              <w:rPr>
                <w:rFonts w:asciiTheme="majorHAnsi" w:hAnsiTheme="majorHAnsi"/>
              </w:rPr>
            </w:pPr>
          </w:p>
        </w:tc>
      </w:tr>
      <w:tr w:rsidR="00A110EC" w:rsidRPr="00BB1A7F" w14:paraId="15B982F8" w14:textId="77777777" w:rsidTr="00DD2E1F">
        <w:tc>
          <w:tcPr>
            <w:tcW w:w="2835" w:type="dxa"/>
          </w:tcPr>
          <w:p w14:paraId="3674D158" w14:textId="77777777" w:rsidR="00A110EC" w:rsidRPr="00BB1A7F" w:rsidRDefault="00A110EC" w:rsidP="00DD2E1F">
            <w:pPr>
              <w:spacing w:before="120"/>
              <w:rPr>
                <w:rFonts w:asciiTheme="majorHAnsi" w:hAnsiTheme="majorHAnsi"/>
                <w:color w:val="000000" w:themeColor="text1"/>
              </w:rPr>
            </w:pPr>
            <w:r w:rsidRPr="00BB1A7F">
              <w:rPr>
                <w:rFonts w:asciiTheme="majorHAnsi" w:hAnsiTheme="majorHAnsi"/>
                <w:color w:val="000000" w:themeColor="text1"/>
              </w:rPr>
              <w:t xml:space="preserve">Type of application </w:t>
            </w:r>
          </w:p>
          <w:p w14:paraId="3A8FE354" w14:textId="77777777" w:rsidR="00A110EC" w:rsidRPr="00BB1A7F" w:rsidRDefault="00A110EC" w:rsidP="00DD2E1F">
            <w:pPr>
              <w:spacing w:before="120"/>
              <w:rPr>
                <w:rFonts w:asciiTheme="majorHAnsi" w:hAnsiTheme="majorHAnsi"/>
                <w:color w:val="000000" w:themeColor="text1"/>
              </w:rPr>
            </w:pPr>
            <w:r w:rsidRPr="00BB1A7F">
              <w:rPr>
                <w:rFonts w:asciiTheme="majorHAnsi" w:hAnsiTheme="majorHAnsi"/>
                <w:color w:val="000000" w:themeColor="text1"/>
              </w:rPr>
              <w:t>(</w:t>
            </w:r>
            <w:r w:rsidRPr="00FB25CF">
              <w:rPr>
                <w:rFonts w:asciiTheme="majorHAnsi" w:hAnsiTheme="majorHAnsi"/>
                <w:color w:val="000000" w:themeColor="text1"/>
              </w:rPr>
              <w:t xml:space="preserve">Tick </w:t>
            </w:r>
            <w:r w:rsidRPr="005168B5">
              <w:rPr>
                <w:rFonts w:asciiTheme="majorHAnsi" w:hAnsiTheme="majorHAnsi"/>
                <w:color w:val="000000" w:themeColor="text1"/>
              </w:rPr>
              <w:t>one</w:t>
            </w:r>
            <w:r w:rsidRPr="00BB1A7F">
              <w:rPr>
                <w:rFonts w:asciiTheme="majorHAnsi" w:hAnsiTheme="majorHAnsi"/>
                <w:color w:val="000000" w:themeColor="text1"/>
              </w:rPr>
              <w:t xml:space="preserve"> only)</w:t>
            </w:r>
          </w:p>
          <w:p w14:paraId="3D10D67F" w14:textId="77777777" w:rsidR="00A110EC" w:rsidRPr="00BB1A7F" w:rsidRDefault="00A110EC" w:rsidP="00DD2E1F">
            <w:pPr>
              <w:spacing w:before="120"/>
              <w:rPr>
                <w:rFonts w:asciiTheme="majorHAnsi" w:hAnsiTheme="majorHAnsi"/>
                <w:color w:val="000000" w:themeColor="text1"/>
              </w:rPr>
            </w:pPr>
          </w:p>
        </w:tc>
        <w:tc>
          <w:tcPr>
            <w:tcW w:w="6191" w:type="dxa"/>
          </w:tcPr>
          <w:p w14:paraId="4A019CD4" w14:textId="6C7F776E" w:rsidR="00A110EC" w:rsidRPr="005168B5" w:rsidRDefault="00EB0641" w:rsidP="00DD2E1F">
            <w:pPr>
              <w:ind w:left="103"/>
              <w:rPr>
                <w:rFonts w:asciiTheme="majorHAnsi" w:hAnsiTheme="majorHAnsi"/>
                <w:color w:val="000000" w:themeColor="text1"/>
              </w:rPr>
            </w:pPr>
            <w:sdt>
              <w:sdtPr>
                <w:rPr>
                  <w:sz w:val="28"/>
                  <w:szCs w:val="28"/>
                </w:rPr>
                <w:id w:val="-995481909"/>
                <w14:checkbox>
                  <w14:checked w14:val="0"/>
                  <w14:checkedState w14:val="2611" w14:font="Source Sans Pro Black"/>
                  <w14:uncheckedState w14:val="2610" w14:font="MS Gothic"/>
                </w14:checkbox>
              </w:sdtPr>
              <w:sdtEndPr/>
              <w:sdtContent>
                <w:r w:rsidR="00A110EC">
                  <w:rPr>
                    <w:rFonts w:ascii="MS Gothic" w:eastAsia="MS Gothic" w:hAnsi="MS Gothic" w:hint="eastAsia"/>
                    <w:sz w:val="28"/>
                    <w:szCs w:val="28"/>
                  </w:rPr>
                  <w:t>☐</w:t>
                </w:r>
              </w:sdtContent>
            </w:sdt>
            <w:r w:rsidR="00A110EC" w:rsidRPr="007F726D">
              <w:rPr>
                <w:rFonts w:asciiTheme="majorHAnsi" w:hAnsiTheme="majorHAnsi"/>
                <w:color w:val="000000" w:themeColor="text1"/>
              </w:rPr>
              <w:t xml:space="preserve"> </w:t>
            </w:r>
            <w:r w:rsidR="00F52C6E">
              <w:rPr>
                <w:rFonts w:asciiTheme="majorHAnsi" w:hAnsiTheme="majorHAnsi"/>
                <w:color w:val="000000" w:themeColor="text1"/>
              </w:rPr>
              <w:t xml:space="preserve">Full </w:t>
            </w:r>
            <w:r w:rsidR="00A110EC" w:rsidRPr="005168B5">
              <w:rPr>
                <w:rFonts w:asciiTheme="majorHAnsi" w:hAnsiTheme="majorHAnsi"/>
                <w:color w:val="000000" w:themeColor="text1"/>
              </w:rPr>
              <w:t xml:space="preserve">Accreditation of previously accredited program. </w:t>
            </w:r>
          </w:p>
          <w:p w14:paraId="677CEAE2" w14:textId="100B1E46" w:rsidR="00F52C6E" w:rsidRDefault="00EB0641" w:rsidP="00DD2E1F">
            <w:pPr>
              <w:ind w:left="103"/>
              <w:rPr>
                <w:rFonts w:asciiTheme="majorHAnsi" w:hAnsiTheme="majorHAnsi"/>
                <w:color w:val="000000" w:themeColor="text1"/>
              </w:rPr>
            </w:pPr>
            <w:sdt>
              <w:sdtPr>
                <w:rPr>
                  <w:sz w:val="28"/>
                  <w:szCs w:val="28"/>
                </w:rPr>
                <w:id w:val="-1696153445"/>
                <w14:checkbox>
                  <w14:checked w14:val="0"/>
                  <w14:checkedState w14:val="2611" w14:font="Source Sans Pro Black"/>
                  <w14:uncheckedState w14:val="2610" w14:font="MS Gothic"/>
                </w14:checkbox>
              </w:sdtPr>
              <w:sdtEndPr/>
              <w:sdtContent>
                <w:r w:rsidR="00A110EC">
                  <w:rPr>
                    <w:rFonts w:ascii="MS Gothic" w:eastAsia="MS Gothic" w:hAnsi="MS Gothic" w:hint="eastAsia"/>
                    <w:sz w:val="28"/>
                    <w:szCs w:val="28"/>
                  </w:rPr>
                  <w:t>☐</w:t>
                </w:r>
              </w:sdtContent>
            </w:sdt>
            <w:r w:rsidR="00A110EC" w:rsidRPr="007F726D">
              <w:rPr>
                <w:rFonts w:asciiTheme="majorHAnsi" w:hAnsiTheme="majorHAnsi"/>
                <w:color w:val="000000" w:themeColor="text1"/>
              </w:rPr>
              <w:t xml:space="preserve"> </w:t>
            </w:r>
            <w:r w:rsidR="00F52C6E">
              <w:rPr>
                <w:rFonts w:asciiTheme="majorHAnsi" w:hAnsiTheme="majorHAnsi"/>
                <w:color w:val="000000" w:themeColor="text1"/>
              </w:rPr>
              <w:t>Approval of an additional location, extension or restructure of a fully accredited program</w:t>
            </w:r>
            <w:r w:rsidR="00955A10">
              <w:rPr>
                <w:rFonts w:asciiTheme="majorHAnsi" w:hAnsiTheme="majorHAnsi"/>
                <w:color w:val="000000" w:themeColor="text1"/>
              </w:rPr>
              <w:t>.</w:t>
            </w:r>
          </w:p>
          <w:p w14:paraId="3AEA50ED" w14:textId="38A0E8AE" w:rsidR="00A110EC" w:rsidRPr="007F726D" w:rsidRDefault="00EB0641" w:rsidP="00F52C6E">
            <w:pPr>
              <w:ind w:left="103"/>
              <w:rPr>
                <w:rFonts w:asciiTheme="majorHAnsi" w:hAnsiTheme="majorHAnsi"/>
                <w:color w:val="000000" w:themeColor="text1"/>
              </w:rPr>
            </w:pPr>
            <w:sdt>
              <w:sdtPr>
                <w:rPr>
                  <w:sz w:val="28"/>
                  <w:szCs w:val="28"/>
                </w:rPr>
                <w:id w:val="-1593006976"/>
                <w14:checkbox>
                  <w14:checked w14:val="0"/>
                  <w14:checkedState w14:val="2611" w14:font="Source Sans Pro Black"/>
                  <w14:uncheckedState w14:val="2610" w14:font="MS Gothic"/>
                </w14:checkbox>
              </w:sdtPr>
              <w:sdtEndPr/>
              <w:sdtContent>
                <w:r w:rsidR="00F52C6E">
                  <w:rPr>
                    <w:rFonts w:ascii="MS Gothic" w:eastAsia="MS Gothic" w:hAnsi="MS Gothic" w:hint="eastAsia"/>
                    <w:sz w:val="28"/>
                    <w:szCs w:val="28"/>
                  </w:rPr>
                  <w:t>☐</w:t>
                </w:r>
              </w:sdtContent>
            </w:sdt>
            <w:r w:rsidR="00F52C6E" w:rsidRPr="007F726D">
              <w:rPr>
                <w:rFonts w:asciiTheme="majorHAnsi" w:hAnsiTheme="majorHAnsi"/>
                <w:color w:val="000000" w:themeColor="text1"/>
              </w:rPr>
              <w:t xml:space="preserve"> </w:t>
            </w:r>
            <w:r w:rsidR="00F52C6E">
              <w:rPr>
                <w:rFonts w:asciiTheme="majorHAnsi" w:hAnsiTheme="majorHAnsi"/>
                <w:color w:val="000000" w:themeColor="text1"/>
              </w:rPr>
              <w:t xml:space="preserve">Conditional </w:t>
            </w:r>
            <w:r w:rsidR="00A110EC" w:rsidRPr="007F726D">
              <w:rPr>
                <w:rFonts w:asciiTheme="majorHAnsi" w:hAnsiTheme="majorHAnsi"/>
                <w:color w:val="000000" w:themeColor="text1"/>
              </w:rPr>
              <w:t xml:space="preserve">Accreditation of an </w:t>
            </w:r>
            <w:r w:rsidR="00F52C6E">
              <w:rPr>
                <w:rFonts w:asciiTheme="majorHAnsi" w:hAnsiTheme="majorHAnsi"/>
                <w:color w:val="000000" w:themeColor="text1"/>
              </w:rPr>
              <w:t>initial</w:t>
            </w:r>
            <w:r w:rsidR="00955A10">
              <w:rPr>
                <w:rFonts w:asciiTheme="majorHAnsi" w:hAnsiTheme="majorHAnsi"/>
                <w:color w:val="000000" w:themeColor="text1"/>
              </w:rPr>
              <w:t xml:space="preserve"> program</w:t>
            </w:r>
            <w:r w:rsidR="00A110EC" w:rsidRPr="007F726D">
              <w:rPr>
                <w:rFonts w:asciiTheme="majorHAnsi" w:hAnsiTheme="majorHAnsi"/>
                <w:color w:val="000000" w:themeColor="text1"/>
              </w:rPr>
              <w:t>,</w:t>
            </w:r>
            <w:r w:rsidR="00955A10">
              <w:rPr>
                <w:rFonts w:asciiTheme="majorHAnsi" w:hAnsiTheme="majorHAnsi"/>
                <w:color w:val="000000" w:themeColor="text1"/>
              </w:rPr>
              <w:t xml:space="preserve"> provisional or an already accredited </w:t>
            </w:r>
            <w:r w:rsidR="00A110EC" w:rsidRPr="007F726D">
              <w:rPr>
                <w:rFonts w:asciiTheme="majorHAnsi" w:hAnsiTheme="majorHAnsi"/>
                <w:color w:val="000000" w:themeColor="text1"/>
              </w:rPr>
              <w:t xml:space="preserve">program. </w:t>
            </w:r>
          </w:p>
          <w:p w14:paraId="4A2F5AC1" w14:textId="4A780A35" w:rsidR="00A110EC" w:rsidRPr="005168B5" w:rsidRDefault="00EB0641" w:rsidP="00DD2E1F">
            <w:pPr>
              <w:ind w:left="103"/>
              <w:rPr>
                <w:rFonts w:asciiTheme="majorHAnsi" w:hAnsiTheme="majorHAnsi"/>
                <w:color w:val="000000" w:themeColor="text1"/>
              </w:rPr>
            </w:pPr>
            <w:sdt>
              <w:sdtPr>
                <w:rPr>
                  <w:sz w:val="28"/>
                  <w:szCs w:val="28"/>
                </w:rPr>
                <w:id w:val="1648088599"/>
                <w14:checkbox>
                  <w14:checked w14:val="0"/>
                  <w14:checkedState w14:val="2611" w14:font="Source Sans Pro Black"/>
                  <w14:uncheckedState w14:val="2610" w14:font="MS Gothic"/>
                </w14:checkbox>
              </w:sdtPr>
              <w:sdtEndPr/>
              <w:sdtContent>
                <w:r w:rsidR="00A110EC">
                  <w:rPr>
                    <w:rFonts w:ascii="MS Gothic" w:eastAsia="MS Gothic" w:hAnsi="MS Gothic" w:hint="eastAsia"/>
                    <w:sz w:val="28"/>
                    <w:szCs w:val="28"/>
                  </w:rPr>
                  <w:t>☐</w:t>
                </w:r>
              </w:sdtContent>
            </w:sdt>
            <w:r w:rsidR="00A110EC" w:rsidRPr="007F726D">
              <w:rPr>
                <w:rFonts w:asciiTheme="majorHAnsi" w:hAnsiTheme="majorHAnsi"/>
                <w:color w:val="000000" w:themeColor="text1"/>
              </w:rPr>
              <w:t xml:space="preserve"> </w:t>
            </w:r>
            <w:r w:rsidR="00955A10">
              <w:rPr>
                <w:rFonts w:asciiTheme="majorHAnsi" w:hAnsiTheme="majorHAnsi"/>
                <w:color w:val="000000" w:themeColor="text1"/>
              </w:rPr>
              <w:t xml:space="preserve">Provisional </w:t>
            </w:r>
            <w:r w:rsidR="00A110EC" w:rsidRPr="005168B5">
              <w:rPr>
                <w:rFonts w:asciiTheme="majorHAnsi" w:hAnsiTheme="majorHAnsi"/>
                <w:color w:val="000000" w:themeColor="text1"/>
              </w:rPr>
              <w:t xml:space="preserve">Accreditation of a program from a provider offering social work for the first time. </w:t>
            </w:r>
          </w:p>
        </w:tc>
      </w:tr>
      <w:tr w:rsidR="00A110EC" w:rsidRPr="00BB1A7F" w14:paraId="3CB79D24" w14:textId="77777777" w:rsidTr="00DD2E1F">
        <w:tc>
          <w:tcPr>
            <w:tcW w:w="2835" w:type="dxa"/>
          </w:tcPr>
          <w:p w14:paraId="08E22A4E" w14:textId="77777777" w:rsidR="00A110EC" w:rsidRPr="00BB1A7F" w:rsidRDefault="00A110EC" w:rsidP="00DD2E1F">
            <w:pPr>
              <w:spacing w:before="120"/>
              <w:rPr>
                <w:rFonts w:asciiTheme="majorHAnsi" w:hAnsiTheme="majorHAnsi"/>
              </w:rPr>
            </w:pPr>
            <w:r w:rsidRPr="00BB1A7F">
              <w:rPr>
                <w:rFonts w:asciiTheme="majorHAnsi" w:hAnsiTheme="majorHAnsi"/>
              </w:rPr>
              <w:t xml:space="preserve">Details of contact person responsible for administrative arrangements  </w:t>
            </w:r>
          </w:p>
        </w:tc>
        <w:tc>
          <w:tcPr>
            <w:tcW w:w="6191" w:type="dxa"/>
          </w:tcPr>
          <w:p w14:paraId="677DAD61" w14:textId="77777777" w:rsidR="00A110EC" w:rsidRPr="00BB1A7F" w:rsidRDefault="00A110EC" w:rsidP="00DD2E1F">
            <w:pPr>
              <w:spacing w:before="120"/>
              <w:rPr>
                <w:rFonts w:asciiTheme="majorHAnsi" w:hAnsiTheme="majorHAnsi"/>
              </w:rPr>
            </w:pPr>
            <w:r w:rsidRPr="00BB1A7F">
              <w:rPr>
                <w:rFonts w:asciiTheme="majorHAnsi" w:hAnsiTheme="majorHAnsi"/>
              </w:rPr>
              <w:t>Title/Name</w:t>
            </w:r>
          </w:p>
          <w:p w14:paraId="5B71412C" w14:textId="77777777" w:rsidR="00A110EC" w:rsidRPr="00BB1A7F" w:rsidRDefault="00A110EC" w:rsidP="00DD2E1F">
            <w:pPr>
              <w:spacing w:before="120"/>
              <w:rPr>
                <w:rFonts w:asciiTheme="majorHAnsi" w:hAnsiTheme="majorHAnsi"/>
              </w:rPr>
            </w:pPr>
            <w:r w:rsidRPr="00BB1A7F">
              <w:rPr>
                <w:rFonts w:asciiTheme="majorHAnsi" w:hAnsiTheme="majorHAnsi"/>
              </w:rPr>
              <w:t xml:space="preserve">Position </w:t>
            </w:r>
          </w:p>
          <w:p w14:paraId="22DE1425" w14:textId="77777777" w:rsidR="00A110EC" w:rsidRPr="00BB1A7F" w:rsidRDefault="00A110EC" w:rsidP="00DD2E1F">
            <w:pPr>
              <w:spacing w:before="120"/>
              <w:rPr>
                <w:rFonts w:asciiTheme="majorHAnsi" w:hAnsiTheme="majorHAnsi"/>
              </w:rPr>
            </w:pPr>
            <w:r w:rsidRPr="00BB1A7F">
              <w:rPr>
                <w:rFonts w:asciiTheme="majorHAnsi" w:hAnsiTheme="majorHAnsi"/>
              </w:rPr>
              <w:t>email …. phone….</w:t>
            </w:r>
          </w:p>
        </w:tc>
      </w:tr>
      <w:tr w:rsidR="00A110EC" w:rsidRPr="00BB1A7F" w14:paraId="6DA515E1" w14:textId="77777777" w:rsidTr="00DD2E1F">
        <w:tc>
          <w:tcPr>
            <w:tcW w:w="2835" w:type="dxa"/>
          </w:tcPr>
          <w:p w14:paraId="71B0682C" w14:textId="77777777" w:rsidR="00A110EC" w:rsidRPr="00BB1A7F" w:rsidRDefault="00A110EC" w:rsidP="00DD2E1F">
            <w:pPr>
              <w:spacing w:before="120"/>
              <w:rPr>
                <w:rFonts w:asciiTheme="majorHAnsi" w:hAnsiTheme="majorHAnsi"/>
              </w:rPr>
            </w:pPr>
            <w:r w:rsidRPr="00BB1A7F">
              <w:rPr>
                <w:rFonts w:asciiTheme="majorHAnsi" w:hAnsiTheme="majorHAnsi"/>
              </w:rPr>
              <w:t>Date of application</w:t>
            </w:r>
          </w:p>
        </w:tc>
        <w:tc>
          <w:tcPr>
            <w:tcW w:w="6191" w:type="dxa"/>
          </w:tcPr>
          <w:p w14:paraId="179942D1" w14:textId="77777777" w:rsidR="00A110EC" w:rsidRPr="00BB1A7F" w:rsidRDefault="00A110EC" w:rsidP="00DD2E1F">
            <w:pPr>
              <w:spacing w:before="120"/>
              <w:rPr>
                <w:rFonts w:asciiTheme="majorHAnsi" w:hAnsiTheme="majorHAnsi"/>
              </w:rPr>
            </w:pPr>
          </w:p>
        </w:tc>
      </w:tr>
    </w:tbl>
    <w:p w14:paraId="324272F5" w14:textId="77777777" w:rsidR="00A110EC" w:rsidRPr="0017177B" w:rsidRDefault="00A110EC" w:rsidP="00A110EC">
      <w:pPr>
        <w:rPr>
          <w:rFonts w:ascii="Times New Roman" w:hAnsi="Times New Roman"/>
          <w:color w:val="000000"/>
          <w:szCs w:val="24"/>
          <w:lang w:val="en-US"/>
        </w:rPr>
      </w:pPr>
      <w:r w:rsidRPr="0017177B">
        <w:rPr>
          <w:rFonts w:ascii="Times New Roman" w:hAnsi="Times New Roman"/>
          <w:color w:val="000000"/>
          <w:szCs w:val="24"/>
          <w:lang w:val="en-US"/>
        </w:rPr>
        <w:t> </w:t>
      </w:r>
    </w:p>
    <w:p w14:paraId="1ADD2750" w14:textId="77777777" w:rsidR="00A110EC" w:rsidRDefault="00A110EC" w:rsidP="00A110EC">
      <w:pPr>
        <w:rPr>
          <w:rFonts w:ascii="Times New Roman" w:hAnsi="Times New Roman"/>
          <w:color w:val="000000"/>
          <w:szCs w:val="24"/>
          <w:lang w:val="en-US"/>
        </w:rPr>
      </w:pPr>
    </w:p>
    <w:p w14:paraId="67C1DAB6" w14:textId="765D5031" w:rsidR="00A110EC" w:rsidRPr="0017177B" w:rsidRDefault="00A110EC" w:rsidP="00A110EC">
      <w:pPr>
        <w:pStyle w:val="Heading1nonumbers"/>
        <w:rPr>
          <w:rFonts w:ascii="Times New Roman" w:hAnsi="Times New Roman"/>
          <w:color w:val="000000"/>
          <w:szCs w:val="24"/>
          <w:lang w:val="en-US"/>
        </w:rPr>
      </w:pPr>
      <w:bookmarkStart w:id="3" w:name="_Toc187310265"/>
      <w:r>
        <w:lastRenderedPageBreak/>
        <w:t>Statement of Support</w:t>
      </w:r>
      <w:bookmarkEnd w:id="3"/>
    </w:p>
    <w:p w14:paraId="3E0704A1" w14:textId="77777777" w:rsidR="00DF4AF7" w:rsidRDefault="00A110EC" w:rsidP="00A110EC">
      <w:pPr>
        <w:spacing w:before="0" w:line="240" w:lineRule="auto"/>
        <w:rPr>
          <w:i/>
          <w:iCs/>
          <w:color w:val="0070C0"/>
        </w:rPr>
      </w:pPr>
      <w:r w:rsidRPr="00DF4AF7">
        <w:rPr>
          <w:rFonts w:asciiTheme="majorHAnsi" w:hAnsiTheme="majorHAnsi"/>
        </w:rPr>
        <w:t>We certify that the information provided in this submission and the</w:t>
      </w:r>
      <w:r w:rsidR="00DF4AF7" w:rsidRPr="00DF4AF7">
        <w:rPr>
          <w:rFonts w:asciiTheme="majorHAnsi" w:hAnsiTheme="majorHAnsi"/>
        </w:rPr>
        <w:t xml:space="preserve"> supporting evidence provided in following pages and attached</w:t>
      </w:r>
      <w:r w:rsidRPr="00DF4AF7">
        <w:rPr>
          <w:rFonts w:asciiTheme="majorHAnsi" w:hAnsiTheme="majorHAnsi"/>
        </w:rPr>
        <w:t xml:space="preserve"> documents </w:t>
      </w:r>
      <w:r w:rsidR="00DF4AF7" w:rsidRPr="00DF4AF7">
        <w:rPr>
          <w:rFonts w:asciiTheme="majorHAnsi" w:hAnsiTheme="majorHAnsi"/>
        </w:rPr>
        <w:t xml:space="preserve">are a </w:t>
      </w:r>
      <w:r w:rsidRPr="00DF4AF7">
        <w:rPr>
          <w:rFonts w:asciiTheme="majorHAnsi" w:hAnsiTheme="majorHAnsi"/>
        </w:rPr>
        <w:t>true and accurate</w:t>
      </w:r>
      <w:r w:rsidR="00DF4AF7" w:rsidRPr="00DF4AF7">
        <w:rPr>
          <w:rFonts w:asciiTheme="majorHAnsi" w:hAnsiTheme="majorHAnsi"/>
        </w:rPr>
        <w:t xml:space="preserve"> reflection of the social work education programs offered by</w:t>
      </w:r>
      <w:r w:rsidR="00DF4AF7">
        <w:rPr>
          <w:i/>
          <w:iCs/>
        </w:rPr>
        <w:t xml:space="preserve"> </w:t>
      </w:r>
      <w:r w:rsidR="00DF4AF7" w:rsidRPr="00DF4AF7">
        <w:rPr>
          <w:i/>
          <w:iCs/>
          <w:color w:val="0070C0"/>
        </w:rPr>
        <w:t>[</w:t>
      </w:r>
      <w:proofErr w:type="gramStart"/>
      <w:r w:rsidR="00DF4AF7" w:rsidRPr="00DF4AF7">
        <w:rPr>
          <w:i/>
          <w:iCs/>
          <w:color w:val="0070C0"/>
        </w:rPr>
        <w:t>Provider  Name</w:t>
      </w:r>
      <w:proofErr w:type="gramEnd"/>
      <w:r w:rsidR="00DF4AF7" w:rsidRPr="00DF4AF7">
        <w:rPr>
          <w:i/>
          <w:iCs/>
          <w:color w:val="0070C0"/>
        </w:rPr>
        <w:t>].</w:t>
      </w:r>
      <w:r w:rsidRPr="00DF4AF7">
        <w:rPr>
          <w:i/>
          <w:iCs/>
          <w:color w:val="0070C0"/>
        </w:rPr>
        <w:t xml:space="preserve"> </w:t>
      </w:r>
    </w:p>
    <w:p w14:paraId="79064FAD" w14:textId="68200E27" w:rsidR="00A110EC" w:rsidRPr="00DF4AF7" w:rsidRDefault="00DF4AF7" w:rsidP="00A110EC">
      <w:pPr>
        <w:spacing w:before="0" w:line="240" w:lineRule="auto"/>
        <w:rPr>
          <w:rFonts w:asciiTheme="majorHAnsi" w:hAnsiTheme="majorHAnsi"/>
        </w:rPr>
      </w:pPr>
      <w:r w:rsidRPr="00DF4AF7">
        <w:rPr>
          <w:rFonts w:asciiTheme="majorHAnsi" w:hAnsiTheme="majorHAnsi"/>
        </w:rPr>
        <w:t>We</w:t>
      </w:r>
      <w:r w:rsidR="00A110EC" w:rsidRPr="00DF4AF7">
        <w:rPr>
          <w:rFonts w:asciiTheme="majorHAnsi" w:hAnsiTheme="majorHAnsi"/>
        </w:rPr>
        <w:t xml:space="preserve"> understand and agree that any false or misleading information may affect the outcome of the </w:t>
      </w:r>
      <w:r w:rsidRPr="00DF4AF7">
        <w:rPr>
          <w:rFonts w:asciiTheme="majorHAnsi" w:hAnsiTheme="majorHAnsi"/>
        </w:rPr>
        <w:t>submission and we</w:t>
      </w:r>
      <w:r w:rsidR="00A110EC" w:rsidRPr="00DF4AF7">
        <w:rPr>
          <w:rFonts w:asciiTheme="majorHAnsi" w:hAnsiTheme="majorHAnsi"/>
        </w:rPr>
        <w:t xml:space="preserve"> </w:t>
      </w:r>
      <w:r w:rsidR="002B3807">
        <w:t>give consent to the AASW (including any contractors engaged by the AASW) to make enquiries.</w:t>
      </w:r>
    </w:p>
    <w:p w14:paraId="78CDAE22" w14:textId="7DDB4DD2" w:rsidR="00DF4AF7" w:rsidRPr="00DF4AF7" w:rsidRDefault="00DF4AF7" w:rsidP="00DF4AF7">
      <w:pPr>
        <w:rPr>
          <w:rFonts w:asciiTheme="majorHAnsi" w:hAnsiTheme="majorHAnsi"/>
        </w:rPr>
      </w:pPr>
      <w:r w:rsidRPr="00DF4AF7">
        <w:rPr>
          <w:rFonts w:asciiTheme="majorHAnsi" w:hAnsiTheme="majorHAnsi"/>
        </w:rPr>
        <w:t xml:space="preserve">The </w:t>
      </w:r>
      <w:r w:rsidRPr="00DF4AF7">
        <w:rPr>
          <w:rFonts w:asciiTheme="majorHAnsi" w:hAnsiTheme="majorHAnsi"/>
          <w:color w:val="0070C0"/>
        </w:rPr>
        <w:t>[Department/School</w:t>
      </w:r>
      <w:r>
        <w:rPr>
          <w:rFonts w:asciiTheme="majorHAnsi" w:hAnsiTheme="majorHAnsi"/>
          <w:color w:val="0070C0"/>
        </w:rPr>
        <w:t>/College</w:t>
      </w:r>
      <w:r w:rsidRPr="00DF4AF7">
        <w:rPr>
          <w:rFonts w:asciiTheme="majorHAnsi" w:hAnsiTheme="majorHAnsi"/>
          <w:color w:val="0070C0"/>
        </w:rPr>
        <w:t xml:space="preserve">] </w:t>
      </w:r>
      <w:r w:rsidRPr="00DF4AF7">
        <w:rPr>
          <w:rFonts w:asciiTheme="majorHAnsi" w:hAnsiTheme="majorHAnsi"/>
        </w:rPr>
        <w:t xml:space="preserve">and the Higher Education Provider guarantee the availability of the necessary facilities </w:t>
      </w:r>
      <w:proofErr w:type="gramStart"/>
      <w:r w:rsidRPr="00DF4AF7">
        <w:rPr>
          <w:rFonts w:asciiTheme="majorHAnsi" w:hAnsiTheme="majorHAnsi"/>
        </w:rPr>
        <w:t>in order to</w:t>
      </w:r>
      <w:proofErr w:type="gramEnd"/>
      <w:r w:rsidRPr="00DF4AF7">
        <w:rPr>
          <w:rFonts w:asciiTheme="majorHAnsi" w:hAnsiTheme="majorHAnsi"/>
        </w:rPr>
        <w:t xml:space="preserve"> ensure a successful setting for social work program delivery</w:t>
      </w:r>
      <w:r>
        <w:rPr>
          <w:rFonts w:asciiTheme="majorHAnsi" w:hAnsiTheme="majorHAnsi"/>
        </w:rPr>
        <w:t xml:space="preserve"> and to enhance the student experience</w:t>
      </w:r>
      <w:r w:rsidRPr="00DF4AF7">
        <w:rPr>
          <w:rFonts w:asciiTheme="majorHAnsi" w:hAnsiTheme="majorHAnsi"/>
        </w:rPr>
        <w:t>.</w:t>
      </w:r>
    </w:p>
    <w:p w14:paraId="15FC949E" w14:textId="540EA3E8" w:rsidR="00A110EC" w:rsidRDefault="00DF4AF7" w:rsidP="00A110EC">
      <w:pPr>
        <w:rPr>
          <w:szCs w:val="24"/>
          <w:lang w:val="en-US"/>
        </w:rPr>
      </w:pPr>
      <w:r w:rsidRPr="002B3807">
        <w:rPr>
          <w:color w:val="000000"/>
          <w:szCs w:val="24"/>
          <w:lang w:val="en-US"/>
        </w:rPr>
        <w:t>The signatures below indicate the</w:t>
      </w:r>
      <w:r w:rsidR="00A110EC" w:rsidRPr="002B3807">
        <w:rPr>
          <w:color w:val="000000"/>
          <w:szCs w:val="24"/>
          <w:lang w:val="en-US"/>
        </w:rPr>
        <w:t xml:space="preserve"> full support</w:t>
      </w:r>
      <w:r w:rsidR="00A110EC" w:rsidRPr="0017177B">
        <w:rPr>
          <w:rFonts w:ascii="Times New Roman" w:hAnsi="Times New Roman"/>
          <w:color w:val="000000"/>
          <w:szCs w:val="24"/>
          <w:lang w:val="en-US"/>
        </w:rPr>
        <w:t xml:space="preserve"> </w:t>
      </w:r>
      <w:r w:rsidRPr="00DF4AF7">
        <w:rPr>
          <w:i/>
          <w:iCs/>
          <w:color w:val="0070C0"/>
        </w:rPr>
        <w:t>[</w:t>
      </w:r>
      <w:proofErr w:type="gramStart"/>
      <w:r w:rsidRPr="00DF4AF7">
        <w:rPr>
          <w:i/>
          <w:iCs/>
          <w:color w:val="0070C0"/>
        </w:rPr>
        <w:t>Provider  Name</w:t>
      </w:r>
      <w:proofErr w:type="gramEnd"/>
      <w:r>
        <w:rPr>
          <w:i/>
          <w:iCs/>
          <w:color w:val="0070C0"/>
        </w:rPr>
        <w:t>]</w:t>
      </w:r>
      <w:r>
        <w:rPr>
          <w:rFonts w:ascii="Times New Roman" w:hAnsi="Times New Roman"/>
          <w:color w:val="000000"/>
          <w:szCs w:val="24"/>
          <w:lang w:val="en-US"/>
        </w:rPr>
        <w:t xml:space="preserve"> </w:t>
      </w:r>
      <w:r w:rsidRPr="002B3807">
        <w:rPr>
          <w:color w:val="000000"/>
          <w:szCs w:val="24"/>
          <w:lang w:val="en-US"/>
        </w:rPr>
        <w:t>submission for the</w:t>
      </w:r>
      <w:r>
        <w:rPr>
          <w:rFonts w:ascii="Times New Roman" w:hAnsi="Times New Roman"/>
          <w:color w:val="000000"/>
          <w:szCs w:val="24"/>
          <w:lang w:val="en-US"/>
        </w:rPr>
        <w:t xml:space="preserve"> </w:t>
      </w:r>
      <w:r w:rsidRPr="002B3807">
        <w:rPr>
          <w:color w:val="0070C0"/>
          <w:szCs w:val="24"/>
          <w:lang w:val="en-US"/>
        </w:rPr>
        <w:t>Program title(s)</w:t>
      </w:r>
      <w:r w:rsidRPr="002B3807">
        <w:rPr>
          <w:szCs w:val="24"/>
          <w:lang w:val="en-US"/>
        </w:rPr>
        <w:t>.</w:t>
      </w:r>
    </w:p>
    <w:p w14:paraId="6FFBBFB1" w14:textId="77777777" w:rsidR="002B3807" w:rsidRDefault="002B3807" w:rsidP="00A110EC">
      <w:pPr>
        <w:rPr>
          <w:szCs w:val="24"/>
          <w:lang w:val="en-US"/>
        </w:rPr>
      </w:pPr>
    </w:p>
    <w:tbl>
      <w:tblPr>
        <w:tblStyle w:val="TableGrid"/>
        <w:tblW w:w="0" w:type="auto"/>
        <w:tblLook w:val="04A0" w:firstRow="1" w:lastRow="0" w:firstColumn="1" w:lastColumn="0" w:noHBand="0" w:noVBand="1"/>
      </w:tblPr>
      <w:tblGrid>
        <w:gridCol w:w="2830"/>
        <w:gridCol w:w="5953"/>
      </w:tblGrid>
      <w:tr w:rsidR="002B3807" w14:paraId="1305E5F7" w14:textId="77777777" w:rsidTr="00B8697B">
        <w:tc>
          <w:tcPr>
            <w:tcW w:w="2830" w:type="dxa"/>
          </w:tcPr>
          <w:p w14:paraId="281EE152" w14:textId="2C5ED801" w:rsidR="00404B56" w:rsidRDefault="00404B56" w:rsidP="002B3807">
            <w:pPr>
              <w:rPr>
                <w:rFonts w:asciiTheme="majorHAnsi" w:hAnsiTheme="majorHAnsi"/>
              </w:rPr>
            </w:pPr>
            <w:r>
              <w:rPr>
                <w:rFonts w:asciiTheme="majorHAnsi" w:hAnsiTheme="majorHAnsi"/>
              </w:rPr>
              <w:t>To be signed by:</w:t>
            </w:r>
          </w:p>
          <w:p w14:paraId="3BE811BA" w14:textId="5E52C365" w:rsidR="002B3807" w:rsidRDefault="002B3807" w:rsidP="002B3807">
            <w:pPr>
              <w:rPr>
                <w:szCs w:val="24"/>
                <w:lang w:val="en-US"/>
              </w:rPr>
            </w:pPr>
            <w:r>
              <w:rPr>
                <w:rFonts w:asciiTheme="majorHAnsi" w:hAnsiTheme="majorHAnsi"/>
              </w:rPr>
              <w:t>SWAOU</w:t>
            </w:r>
            <w:r w:rsidRPr="00BB1A7F">
              <w:rPr>
                <w:rFonts w:asciiTheme="majorHAnsi" w:hAnsiTheme="majorHAnsi"/>
              </w:rPr>
              <w:t xml:space="preserve"> Director/Head </w:t>
            </w:r>
          </w:p>
        </w:tc>
        <w:tc>
          <w:tcPr>
            <w:tcW w:w="5953" w:type="dxa"/>
          </w:tcPr>
          <w:p w14:paraId="20812C89" w14:textId="0E2076FA" w:rsidR="002B3807" w:rsidRPr="00BB1A7F" w:rsidRDefault="002B3807" w:rsidP="002B3807">
            <w:pPr>
              <w:spacing w:before="120"/>
              <w:rPr>
                <w:rFonts w:asciiTheme="majorHAnsi" w:hAnsiTheme="majorHAnsi"/>
              </w:rPr>
            </w:pPr>
            <w:r w:rsidRPr="00BB1A7F">
              <w:rPr>
                <w:rFonts w:asciiTheme="majorHAnsi" w:hAnsiTheme="majorHAnsi"/>
              </w:rPr>
              <w:t>Title/Name</w:t>
            </w:r>
            <w:r>
              <w:rPr>
                <w:rFonts w:asciiTheme="majorHAnsi" w:hAnsiTheme="majorHAnsi"/>
              </w:rPr>
              <w:t>:</w:t>
            </w:r>
          </w:p>
          <w:p w14:paraId="169652D2" w14:textId="1BE07CCD" w:rsidR="002B3807" w:rsidRPr="00BB1A7F" w:rsidRDefault="002B3807" w:rsidP="002B3807">
            <w:pPr>
              <w:spacing w:before="120"/>
              <w:rPr>
                <w:rFonts w:asciiTheme="majorHAnsi" w:hAnsiTheme="majorHAnsi"/>
              </w:rPr>
            </w:pPr>
            <w:r w:rsidRPr="00BB1A7F">
              <w:rPr>
                <w:rFonts w:asciiTheme="majorHAnsi" w:hAnsiTheme="majorHAnsi"/>
              </w:rPr>
              <w:t>Position</w:t>
            </w:r>
            <w:r>
              <w:rPr>
                <w:rFonts w:asciiTheme="majorHAnsi" w:hAnsiTheme="majorHAnsi"/>
              </w:rPr>
              <w:t>:</w:t>
            </w:r>
            <w:r w:rsidRPr="00BB1A7F">
              <w:rPr>
                <w:rFonts w:asciiTheme="majorHAnsi" w:hAnsiTheme="majorHAnsi"/>
              </w:rPr>
              <w:t xml:space="preserve"> </w:t>
            </w:r>
          </w:p>
          <w:p w14:paraId="0A0CD910" w14:textId="77777777" w:rsidR="002B3807" w:rsidRDefault="002B3807" w:rsidP="002B3807">
            <w:pPr>
              <w:rPr>
                <w:rFonts w:asciiTheme="majorHAnsi" w:hAnsiTheme="majorHAnsi"/>
              </w:rPr>
            </w:pPr>
            <w:r w:rsidRPr="00BB1A7F">
              <w:rPr>
                <w:rFonts w:asciiTheme="majorHAnsi" w:hAnsiTheme="majorHAnsi"/>
              </w:rPr>
              <w:t>Emai</w:t>
            </w:r>
            <w:r>
              <w:rPr>
                <w:rFonts w:asciiTheme="majorHAnsi" w:hAnsiTheme="majorHAnsi"/>
              </w:rPr>
              <w:t>l:</w:t>
            </w:r>
          </w:p>
          <w:p w14:paraId="5CE5D272" w14:textId="5647CF17" w:rsidR="002B3807" w:rsidRDefault="002B3807" w:rsidP="002B3807">
            <w:pPr>
              <w:rPr>
                <w:rFonts w:asciiTheme="majorHAnsi" w:hAnsiTheme="majorHAnsi"/>
              </w:rPr>
            </w:pPr>
            <w:r>
              <w:rPr>
                <w:rFonts w:asciiTheme="majorHAnsi" w:hAnsiTheme="majorHAnsi"/>
              </w:rPr>
              <w:t>P</w:t>
            </w:r>
            <w:r w:rsidRPr="00BB1A7F">
              <w:rPr>
                <w:rFonts w:asciiTheme="majorHAnsi" w:hAnsiTheme="majorHAnsi"/>
              </w:rPr>
              <w:t>hone</w:t>
            </w:r>
            <w:r>
              <w:rPr>
                <w:rFonts w:asciiTheme="majorHAnsi" w:hAnsiTheme="majorHAnsi"/>
              </w:rPr>
              <w:t>:</w:t>
            </w:r>
          </w:p>
          <w:p w14:paraId="50FCF312" w14:textId="2503BE83" w:rsidR="002B3807" w:rsidRDefault="002B3807" w:rsidP="002B3807">
            <w:pPr>
              <w:rPr>
                <w:szCs w:val="24"/>
                <w:lang w:val="en-US"/>
              </w:rPr>
            </w:pPr>
            <w:r>
              <w:rPr>
                <w:szCs w:val="24"/>
                <w:lang w:val="en-US"/>
              </w:rPr>
              <w:t>Signature:</w:t>
            </w:r>
          </w:p>
        </w:tc>
      </w:tr>
      <w:tr w:rsidR="002B3807" w14:paraId="27447A09" w14:textId="77777777" w:rsidTr="00B8697B">
        <w:tc>
          <w:tcPr>
            <w:tcW w:w="2830" w:type="dxa"/>
          </w:tcPr>
          <w:p w14:paraId="3112FC5C" w14:textId="26C95D6D" w:rsidR="002B3807" w:rsidRDefault="00404B56" w:rsidP="002B3807">
            <w:pPr>
              <w:rPr>
                <w:rFonts w:asciiTheme="majorHAnsi" w:hAnsiTheme="majorHAnsi"/>
              </w:rPr>
            </w:pPr>
            <w:r>
              <w:rPr>
                <w:rFonts w:asciiTheme="majorHAnsi" w:hAnsiTheme="majorHAnsi"/>
              </w:rPr>
              <w:t>To be s</w:t>
            </w:r>
            <w:r w:rsidR="00B8697B">
              <w:rPr>
                <w:rFonts w:asciiTheme="majorHAnsi" w:hAnsiTheme="majorHAnsi"/>
              </w:rPr>
              <w:t>igned by:</w:t>
            </w:r>
          </w:p>
          <w:p w14:paraId="51CF9481" w14:textId="592C51A1" w:rsidR="00B8697B" w:rsidRDefault="00B8697B" w:rsidP="002B3807">
            <w:pPr>
              <w:rPr>
                <w:rFonts w:asciiTheme="majorHAnsi" w:hAnsiTheme="majorHAnsi"/>
              </w:rPr>
            </w:pPr>
            <w:r w:rsidRPr="00B8697B">
              <w:rPr>
                <w:sz w:val="16"/>
                <w:szCs w:val="16"/>
              </w:rPr>
              <w:t>(Must be Senior Executive Team or Chancellery e.g. DVC, PVC or equivalent level within Provider Education portfolio)</w:t>
            </w:r>
          </w:p>
        </w:tc>
        <w:tc>
          <w:tcPr>
            <w:tcW w:w="5953" w:type="dxa"/>
          </w:tcPr>
          <w:p w14:paraId="6C11DC2E" w14:textId="1060E026" w:rsidR="002B3807" w:rsidRPr="00BB1A7F" w:rsidRDefault="002B3807" w:rsidP="002B3807">
            <w:pPr>
              <w:spacing w:before="120"/>
              <w:rPr>
                <w:rFonts w:asciiTheme="majorHAnsi" w:hAnsiTheme="majorHAnsi"/>
              </w:rPr>
            </w:pPr>
            <w:r w:rsidRPr="00BB1A7F">
              <w:rPr>
                <w:rFonts w:asciiTheme="majorHAnsi" w:hAnsiTheme="majorHAnsi"/>
              </w:rPr>
              <w:t>Title/Name</w:t>
            </w:r>
            <w:r>
              <w:rPr>
                <w:rFonts w:asciiTheme="majorHAnsi" w:hAnsiTheme="majorHAnsi"/>
              </w:rPr>
              <w:t xml:space="preserve">: </w:t>
            </w:r>
          </w:p>
          <w:p w14:paraId="0D9D4D6B" w14:textId="28BB180D" w:rsidR="002B3807" w:rsidRDefault="002B3807" w:rsidP="002B3807">
            <w:pPr>
              <w:spacing w:before="120"/>
              <w:rPr>
                <w:rFonts w:asciiTheme="majorHAnsi" w:hAnsiTheme="majorHAnsi"/>
              </w:rPr>
            </w:pPr>
            <w:r w:rsidRPr="00BB1A7F">
              <w:rPr>
                <w:rFonts w:asciiTheme="majorHAnsi" w:hAnsiTheme="majorHAnsi"/>
              </w:rPr>
              <w:t>Position</w:t>
            </w:r>
            <w:r>
              <w:rPr>
                <w:rFonts w:asciiTheme="majorHAnsi" w:hAnsiTheme="majorHAnsi"/>
              </w:rPr>
              <w:t>:</w:t>
            </w:r>
            <w:r w:rsidRPr="00BB1A7F">
              <w:rPr>
                <w:rFonts w:asciiTheme="majorHAnsi" w:hAnsiTheme="majorHAnsi"/>
              </w:rPr>
              <w:t xml:space="preserve"> </w:t>
            </w:r>
          </w:p>
          <w:p w14:paraId="2381025D" w14:textId="2C9681F1" w:rsidR="002B3807" w:rsidRPr="00BB1A7F" w:rsidRDefault="002B3807" w:rsidP="002B3807">
            <w:pPr>
              <w:spacing w:before="120"/>
              <w:rPr>
                <w:rFonts w:asciiTheme="majorHAnsi" w:hAnsiTheme="majorHAnsi"/>
              </w:rPr>
            </w:pPr>
            <w:r>
              <w:rPr>
                <w:szCs w:val="24"/>
                <w:lang w:val="en-US"/>
              </w:rPr>
              <w:t>Signature:</w:t>
            </w:r>
          </w:p>
        </w:tc>
      </w:tr>
    </w:tbl>
    <w:p w14:paraId="5A28321B" w14:textId="77777777" w:rsidR="002B3807" w:rsidRDefault="002B3807" w:rsidP="00A110EC">
      <w:pPr>
        <w:rPr>
          <w:szCs w:val="24"/>
          <w:lang w:val="en-US"/>
        </w:rPr>
      </w:pPr>
    </w:p>
    <w:p w14:paraId="1C0F5973" w14:textId="77777777" w:rsidR="002B3807" w:rsidRDefault="002B3807" w:rsidP="00A110EC">
      <w:pPr>
        <w:rPr>
          <w:szCs w:val="24"/>
          <w:lang w:val="en-US"/>
        </w:rPr>
      </w:pPr>
    </w:p>
    <w:p w14:paraId="1BA7F8B2" w14:textId="77777777" w:rsidR="00A110EC" w:rsidRDefault="00A110EC" w:rsidP="00A110EC">
      <w:pPr>
        <w:rPr>
          <w:rFonts w:ascii="Times New Roman" w:hAnsi="Times New Roman"/>
          <w:color w:val="000000"/>
          <w:szCs w:val="24"/>
          <w:lang w:val="en-US"/>
        </w:rPr>
      </w:pPr>
    </w:p>
    <w:p w14:paraId="59691774" w14:textId="77777777" w:rsidR="00B6615D" w:rsidRPr="009520BB" w:rsidRDefault="00B6615D" w:rsidP="00B6615D">
      <w:pPr>
        <w:pStyle w:val="Heading1nonumbers"/>
      </w:pPr>
      <w:bookmarkStart w:id="4" w:name="_Toc45119679"/>
      <w:bookmarkStart w:id="5" w:name="_Toc187310266"/>
      <w:r w:rsidRPr="009520BB">
        <w:lastRenderedPageBreak/>
        <w:t>Contents</w:t>
      </w:r>
      <w:bookmarkEnd w:id="4"/>
      <w:bookmarkEnd w:id="5"/>
    </w:p>
    <w:bookmarkStart w:id="6" w:name="_Toc45119680"/>
    <w:p w14:paraId="04113147" w14:textId="7A960FAA" w:rsidR="000B5239" w:rsidRDefault="00B6615D">
      <w:pPr>
        <w:pStyle w:val="TOC1"/>
        <w:tabs>
          <w:tab w:val="right" w:leader="dot" w:pos="9016"/>
        </w:tabs>
        <w:rPr>
          <w:rFonts w:asciiTheme="minorHAnsi" w:eastAsiaTheme="minorEastAsia" w:hAnsiTheme="minorHAnsi"/>
          <w:b w:val="0"/>
          <w:bCs w:val="0"/>
          <w:noProof/>
          <w:kern w:val="2"/>
          <w:sz w:val="24"/>
          <w:lang w:eastAsia="ko-KR"/>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87310264" w:history="1">
        <w:r w:rsidR="000B5239" w:rsidRPr="00046AC9">
          <w:rPr>
            <w:rStyle w:val="Hyperlink"/>
            <w:noProof/>
          </w:rPr>
          <w:t>Higher Education Provider Accreditation Assessment details</w:t>
        </w:r>
        <w:r w:rsidR="000B5239">
          <w:rPr>
            <w:noProof/>
            <w:webHidden/>
          </w:rPr>
          <w:tab/>
        </w:r>
        <w:r w:rsidR="000B5239">
          <w:rPr>
            <w:noProof/>
            <w:webHidden/>
          </w:rPr>
          <w:fldChar w:fldCharType="begin"/>
        </w:r>
        <w:r w:rsidR="000B5239">
          <w:rPr>
            <w:noProof/>
            <w:webHidden/>
          </w:rPr>
          <w:instrText xml:space="preserve"> PAGEREF _Toc187310264 \h </w:instrText>
        </w:r>
        <w:r w:rsidR="000B5239">
          <w:rPr>
            <w:noProof/>
            <w:webHidden/>
          </w:rPr>
        </w:r>
        <w:r w:rsidR="000B5239">
          <w:rPr>
            <w:noProof/>
            <w:webHidden/>
          </w:rPr>
          <w:fldChar w:fldCharType="separate"/>
        </w:r>
        <w:r w:rsidR="00EB0641">
          <w:rPr>
            <w:noProof/>
            <w:webHidden/>
          </w:rPr>
          <w:t>3</w:t>
        </w:r>
        <w:r w:rsidR="000B5239">
          <w:rPr>
            <w:noProof/>
            <w:webHidden/>
          </w:rPr>
          <w:fldChar w:fldCharType="end"/>
        </w:r>
      </w:hyperlink>
    </w:p>
    <w:p w14:paraId="229C2193" w14:textId="1B8DE474" w:rsidR="000B5239" w:rsidRDefault="000B5239">
      <w:pPr>
        <w:pStyle w:val="TOC1"/>
        <w:tabs>
          <w:tab w:val="right" w:leader="dot" w:pos="9016"/>
        </w:tabs>
        <w:rPr>
          <w:rFonts w:asciiTheme="minorHAnsi" w:eastAsiaTheme="minorEastAsia" w:hAnsiTheme="minorHAnsi"/>
          <w:b w:val="0"/>
          <w:bCs w:val="0"/>
          <w:noProof/>
          <w:kern w:val="2"/>
          <w:sz w:val="24"/>
          <w:lang w:eastAsia="ko-KR"/>
          <w14:ligatures w14:val="standardContextual"/>
        </w:rPr>
      </w:pPr>
      <w:hyperlink w:anchor="_Toc187310265" w:history="1">
        <w:r w:rsidRPr="00046AC9">
          <w:rPr>
            <w:rStyle w:val="Hyperlink"/>
            <w:noProof/>
          </w:rPr>
          <w:t>Statement of Support</w:t>
        </w:r>
        <w:r>
          <w:rPr>
            <w:noProof/>
            <w:webHidden/>
          </w:rPr>
          <w:tab/>
        </w:r>
        <w:r>
          <w:rPr>
            <w:noProof/>
            <w:webHidden/>
          </w:rPr>
          <w:fldChar w:fldCharType="begin"/>
        </w:r>
        <w:r>
          <w:rPr>
            <w:noProof/>
            <w:webHidden/>
          </w:rPr>
          <w:instrText xml:space="preserve"> PAGEREF _Toc187310265 \h </w:instrText>
        </w:r>
        <w:r>
          <w:rPr>
            <w:noProof/>
            <w:webHidden/>
          </w:rPr>
        </w:r>
        <w:r>
          <w:rPr>
            <w:noProof/>
            <w:webHidden/>
          </w:rPr>
          <w:fldChar w:fldCharType="separate"/>
        </w:r>
        <w:r w:rsidR="00EB0641">
          <w:rPr>
            <w:noProof/>
            <w:webHidden/>
          </w:rPr>
          <w:t>4</w:t>
        </w:r>
        <w:r>
          <w:rPr>
            <w:noProof/>
            <w:webHidden/>
          </w:rPr>
          <w:fldChar w:fldCharType="end"/>
        </w:r>
      </w:hyperlink>
    </w:p>
    <w:p w14:paraId="5AC0C165" w14:textId="71C026C8" w:rsidR="000B5239" w:rsidRDefault="000B5239">
      <w:pPr>
        <w:pStyle w:val="TOC1"/>
        <w:tabs>
          <w:tab w:val="right" w:leader="dot" w:pos="9016"/>
        </w:tabs>
        <w:rPr>
          <w:rFonts w:asciiTheme="minorHAnsi" w:eastAsiaTheme="minorEastAsia" w:hAnsiTheme="minorHAnsi"/>
          <w:b w:val="0"/>
          <w:bCs w:val="0"/>
          <w:noProof/>
          <w:kern w:val="2"/>
          <w:sz w:val="24"/>
          <w:lang w:eastAsia="ko-KR"/>
          <w14:ligatures w14:val="standardContextual"/>
        </w:rPr>
      </w:pPr>
      <w:hyperlink w:anchor="_Toc187310266" w:history="1">
        <w:r w:rsidRPr="00046AC9">
          <w:rPr>
            <w:rStyle w:val="Hyperlink"/>
            <w:noProof/>
          </w:rPr>
          <w:t>Contents</w:t>
        </w:r>
        <w:r>
          <w:rPr>
            <w:noProof/>
            <w:webHidden/>
          </w:rPr>
          <w:tab/>
        </w:r>
        <w:r>
          <w:rPr>
            <w:noProof/>
            <w:webHidden/>
          </w:rPr>
          <w:fldChar w:fldCharType="begin"/>
        </w:r>
        <w:r>
          <w:rPr>
            <w:noProof/>
            <w:webHidden/>
          </w:rPr>
          <w:instrText xml:space="preserve"> PAGEREF _Toc187310266 \h </w:instrText>
        </w:r>
        <w:r>
          <w:rPr>
            <w:noProof/>
            <w:webHidden/>
          </w:rPr>
        </w:r>
        <w:r>
          <w:rPr>
            <w:noProof/>
            <w:webHidden/>
          </w:rPr>
          <w:fldChar w:fldCharType="separate"/>
        </w:r>
        <w:r w:rsidR="00EB0641">
          <w:rPr>
            <w:noProof/>
            <w:webHidden/>
          </w:rPr>
          <w:t>5</w:t>
        </w:r>
        <w:r>
          <w:rPr>
            <w:noProof/>
            <w:webHidden/>
          </w:rPr>
          <w:fldChar w:fldCharType="end"/>
        </w:r>
      </w:hyperlink>
    </w:p>
    <w:p w14:paraId="2FC813FD" w14:textId="298891F0" w:rsidR="000B5239" w:rsidRDefault="000B5239">
      <w:pPr>
        <w:pStyle w:val="TOC1"/>
        <w:tabs>
          <w:tab w:val="right" w:leader="dot" w:pos="9016"/>
        </w:tabs>
        <w:rPr>
          <w:rFonts w:asciiTheme="minorHAnsi" w:eastAsiaTheme="minorEastAsia" w:hAnsiTheme="minorHAnsi"/>
          <w:b w:val="0"/>
          <w:bCs w:val="0"/>
          <w:noProof/>
          <w:kern w:val="2"/>
          <w:sz w:val="24"/>
          <w:lang w:eastAsia="ko-KR"/>
          <w14:ligatures w14:val="standardContextual"/>
        </w:rPr>
      </w:pPr>
      <w:hyperlink w:anchor="_Toc187310267" w:history="1">
        <w:r w:rsidRPr="00046AC9">
          <w:rPr>
            <w:rStyle w:val="Hyperlink"/>
            <w:noProof/>
          </w:rPr>
          <w:t>Executive summary</w:t>
        </w:r>
        <w:r>
          <w:rPr>
            <w:noProof/>
            <w:webHidden/>
          </w:rPr>
          <w:tab/>
        </w:r>
        <w:r>
          <w:rPr>
            <w:noProof/>
            <w:webHidden/>
          </w:rPr>
          <w:fldChar w:fldCharType="begin"/>
        </w:r>
        <w:r>
          <w:rPr>
            <w:noProof/>
            <w:webHidden/>
          </w:rPr>
          <w:instrText xml:space="preserve"> PAGEREF _Toc187310267 \h </w:instrText>
        </w:r>
        <w:r>
          <w:rPr>
            <w:noProof/>
            <w:webHidden/>
          </w:rPr>
        </w:r>
        <w:r>
          <w:rPr>
            <w:noProof/>
            <w:webHidden/>
          </w:rPr>
          <w:fldChar w:fldCharType="separate"/>
        </w:r>
        <w:r w:rsidR="00EB0641">
          <w:rPr>
            <w:noProof/>
            <w:webHidden/>
          </w:rPr>
          <w:t>7</w:t>
        </w:r>
        <w:r>
          <w:rPr>
            <w:noProof/>
            <w:webHidden/>
          </w:rPr>
          <w:fldChar w:fldCharType="end"/>
        </w:r>
      </w:hyperlink>
    </w:p>
    <w:p w14:paraId="29B391A6" w14:textId="0C032198" w:rsidR="000B5239" w:rsidRDefault="000B5239">
      <w:pPr>
        <w:pStyle w:val="TOC1"/>
        <w:tabs>
          <w:tab w:val="left" w:pos="1440"/>
          <w:tab w:val="right" w:leader="dot" w:pos="9016"/>
        </w:tabs>
        <w:rPr>
          <w:rFonts w:asciiTheme="minorHAnsi" w:eastAsiaTheme="minorEastAsia" w:hAnsiTheme="minorHAnsi"/>
          <w:b w:val="0"/>
          <w:bCs w:val="0"/>
          <w:noProof/>
          <w:kern w:val="2"/>
          <w:sz w:val="24"/>
          <w:lang w:eastAsia="ko-KR"/>
          <w14:ligatures w14:val="standardContextual"/>
        </w:rPr>
      </w:pPr>
      <w:hyperlink w:anchor="_Toc187310268" w:history="1">
        <w:r w:rsidRPr="00046AC9">
          <w:rPr>
            <w:rStyle w:val="Hyperlink"/>
            <w:noProof/>
          </w:rPr>
          <w:t>1</w:t>
        </w:r>
        <w:r>
          <w:rPr>
            <w:rFonts w:asciiTheme="minorHAnsi" w:eastAsiaTheme="minorEastAsia" w:hAnsiTheme="minorHAnsi"/>
            <w:b w:val="0"/>
            <w:bCs w:val="0"/>
            <w:noProof/>
            <w:kern w:val="2"/>
            <w:sz w:val="24"/>
            <w:lang w:eastAsia="ko-KR"/>
            <w14:ligatures w14:val="standardContextual"/>
          </w:rPr>
          <w:tab/>
        </w:r>
        <w:r w:rsidRPr="00046AC9">
          <w:rPr>
            <w:rStyle w:val="Hyperlink"/>
            <w:noProof/>
          </w:rPr>
          <w:t>Introduction and instructions</w:t>
        </w:r>
        <w:r>
          <w:rPr>
            <w:noProof/>
            <w:webHidden/>
          </w:rPr>
          <w:tab/>
        </w:r>
        <w:r>
          <w:rPr>
            <w:noProof/>
            <w:webHidden/>
          </w:rPr>
          <w:fldChar w:fldCharType="begin"/>
        </w:r>
        <w:r>
          <w:rPr>
            <w:noProof/>
            <w:webHidden/>
          </w:rPr>
          <w:instrText xml:space="preserve"> PAGEREF _Toc187310268 \h </w:instrText>
        </w:r>
        <w:r>
          <w:rPr>
            <w:noProof/>
            <w:webHidden/>
          </w:rPr>
        </w:r>
        <w:r>
          <w:rPr>
            <w:noProof/>
            <w:webHidden/>
          </w:rPr>
          <w:fldChar w:fldCharType="separate"/>
        </w:r>
        <w:r w:rsidR="00EB0641">
          <w:rPr>
            <w:noProof/>
            <w:webHidden/>
          </w:rPr>
          <w:t>8</w:t>
        </w:r>
        <w:r>
          <w:rPr>
            <w:noProof/>
            <w:webHidden/>
          </w:rPr>
          <w:fldChar w:fldCharType="end"/>
        </w:r>
      </w:hyperlink>
    </w:p>
    <w:p w14:paraId="68E764BE" w14:textId="7C0DEE34"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69" w:history="1">
        <w:r w:rsidRPr="00046AC9">
          <w:rPr>
            <w:rStyle w:val="Hyperlink"/>
            <w:noProof/>
          </w:rPr>
          <w:t>1.1</w:t>
        </w:r>
        <w:r>
          <w:rPr>
            <w:rFonts w:eastAsiaTheme="minorEastAsia"/>
            <w:bCs w:val="0"/>
            <w:noProof/>
            <w:kern w:val="2"/>
            <w:sz w:val="24"/>
            <w:szCs w:val="24"/>
            <w:lang w:eastAsia="ko-KR"/>
            <w14:ligatures w14:val="standardContextual"/>
          </w:rPr>
          <w:tab/>
        </w:r>
        <w:r w:rsidRPr="00046AC9">
          <w:rPr>
            <w:rStyle w:val="Hyperlink"/>
            <w:noProof/>
          </w:rPr>
          <w:t>Purpose of accreditation</w:t>
        </w:r>
        <w:r>
          <w:rPr>
            <w:noProof/>
            <w:webHidden/>
          </w:rPr>
          <w:tab/>
        </w:r>
        <w:r>
          <w:rPr>
            <w:noProof/>
            <w:webHidden/>
          </w:rPr>
          <w:fldChar w:fldCharType="begin"/>
        </w:r>
        <w:r>
          <w:rPr>
            <w:noProof/>
            <w:webHidden/>
          </w:rPr>
          <w:instrText xml:space="preserve"> PAGEREF _Toc187310269 \h </w:instrText>
        </w:r>
        <w:r>
          <w:rPr>
            <w:noProof/>
            <w:webHidden/>
          </w:rPr>
        </w:r>
        <w:r>
          <w:rPr>
            <w:noProof/>
            <w:webHidden/>
          </w:rPr>
          <w:fldChar w:fldCharType="separate"/>
        </w:r>
        <w:r w:rsidR="00EB0641">
          <w:rPr>
            <w:noProof/>
            <w:webHidden/>
          </w:rPr>
          <w:t>8</w:t>
        </w:r>
        <w:r>
          <w:rPr>
            <w:noProof/>
            <w:webHidden/>
          </w:rPr>
          <w:fldChar w:fldCharType="end"/>
        </w:r>
      </w:hyperlink>
    </w:p>
    <w:p w14:paraId="1010CC41" w14:textId="3ECC246F"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0" w:history="1">
        <w:r w:rsidRPr="00046AC9">
          <w:rPr>
            <w:rStyle w:val="Hyperlink"/>
            <w:noProof/>
          </w:rPr>
          <w:t>1.2</w:t>
        </w:r>
        <w:r>
          <w:rPr>
            <w:rFonts w:eastAsiaTheme="minorEastAsia"/>
            <w:bCs w:val="0"/>
            <w:noProof/>
            <w:kern w:val="2"/>
            <w:sz w:val="24"/>
            <w:szCs w:val="24"/>
            <w:lang w:eastAsia="ko-KR"/>
            <w14:ligatures w14:val="standardContextual"/>
          </w:rPr>
          <w:tab/>
        </w:r>
        <w:r w:rsidRPr="00046AC9">
          <w:rPr>
            <w:rStyle w:val="Hyperlink"/>
            <w:noProof/>
          </w:rPr>
          <w:t>AASW Accreditation Panel</w:t>
        </w:r>
        <w:r>
          <w:rPr>
            <w:noProof/>
            <w:webHidden/>
          </w:rPr>
          <w:tab/>
        </w:r>
        <w:r>
          <w:rPr>
            <w:noProof/>
            <w:webHidden/>
          </w:rPr>
          <w:fldChar w:fldCharType="begin"/>
        </w:r>
        <w:r>
          <w:rPr>
            <w:noProof/>
            <w:webHidden/>
          </w:rPr>
          <w:instrText xml:space="preserve"> PAGEREF _Toc187310270 \h </w:instrText>
        </w:r>
        <w:r>
          <w:rPr>
            <w:noProof/>
            <w:webHidden/>
          </w:rPr>
        </w:r>
        <w:r>
          <w:rPr>
            <w:noProof/>
            <w:webHidden/>
          </w:rPr>
          <w:fldChar w:fldCharType="separate"/>
        </w:r>
        <w:r w:rsidR="00EB0641">
          <w:rPr>
            <w:noProof/>
            <w:webHidden/>
          </w:rPr>
          <w:t>8</w:t>
        </w:r>
        <w:r>
          <w:rPr>
            <w:noProof/>
            <w:webHidden/>
          </w:rPr>
          <w:fldChar w:fldCharType="end"/>
        </w:r>
      </w:hyperlink>
    </w:p>
    <w:p w14:paraId="6F789D6C" w14:textId="2A565524"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1" w:history="1">
        <w:r w:rsidRPr="00046AC9">
          <w:rPr>
            <w:rStyle w:val="Hyperlink"/>
            <w:noProof/>
          </w:rPr>
          <w:t>1.3</w:t>
        </w:r>
        <w:r>
          <w:rPr>
            <w:rFonts w:eastAsiaTheme="minorEastAsia"/>
            <w:bCs w:val="0"/>
            <w:noProof/>
            <w:kern w:val="2"/>
            <w:sz w:val="24"/>
            <w:szCs w:val="24"/>
            <w:lang w:eastAsia="ko-KR"/>
            <w14:ligatures w14:val="standardContextual"/>
          </w:rPr>
          <w:tab/>
        </w:r>
        <w:r w:rsidRPr="00046AC9">
          <w:rPr>
            <w:rStyle w:val="Hyperlink"/>
            <w:noProof/>
          </w:rPr>
          <w:t>Categories of accreditation</w:t>
        </w:r>
        <w:r>
          <w:rPr>
            <w:noProof/>
            <w:webHidden/>
          </w:rPr>
          <w:tab/>
        </w:r>
        <w:r>
          <w:rPr>
            <w:noProof/>
            <w:webHidden/>
          </w:rPr>
          <w:fldChar w:fldCharType="begin"/>
        </w:r>
        <w:r>
          <w:rPr>
            <w:noProof/>
            <w:webHidden/>
          </w:rPr>
          <w:instrText xml:space="preserve"> PAGEREF _Toc187310271 \h </w:instrText>
        </w:r>
        <w:r>
          <w:rPr>
            <w:noProof/>
            <w:webHidden/>
          </w:rPr>
        </w:r>
        <w:r>
          <w:rPr>
            <w:noProof/>
            <w:webHidden/>
          </w:rPr>
          <w:fldChar w:fldCharType="separate"/>
        </w:r>
        <w:r w:rsidR="00EB0641">
          <w:rPr>
            <w:noProof/>
            <w:webHidden/>
          </w:rPr>
          <w:t>8</w:t>
        </w:r>
        <w:r>
          <w:rPr>
            <w:noProof/>
            <w:webHidden/>
          </w:rPr>
          <w:fldChar w:fldCharType="end"/>
        </w:r>
      </w:hyperlink>
    </w:p>
    <w:p w14:paraId="013C20D7" w14:textId="5811028B"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2" w:history="1">
        <w:r w:rsidRPr="00046AC9">
          <w:rPr>
            <w:rStyle w:val="Hyperlink"/>
            <w:noProof/>
          </w:rPr>
          <w:t>1.4</w:t>
        </w:r>
        <w:r>
          <w:rPr>
            <w:rFonts w:eastAsiaTheme="minorEastAsia"/>
            <w:bCs w:val="0"/>
            <w:noProof/>
            <w:kern w:val="2"/>
            <w:sz w:val="24"/>
            <w:szCs w:val="24"/>
            <w:lang w:eastAsia="ko-KR"/>
            <w14:ligatures w14:val="standardContextual"/>
          </w:rPr>
          <w:tab/>
        </w:r>
        <w:r w:rsidRPr="00046AC9">
          <w:rPr>
            <w:rStyle w:val="Hyperlink"/>
            <w:noProof/>
          </w:rPr>
          <w:t>Preparing the application</w:t>
        </w:r>
        <w:r>
          <w:rPr>
            <w:noProof/>
            <w:webHidden/>
          </w:rPr>
          <w:tab/>
        </w:r>
        <w:r>
          <w:rPr>
            <w:noProof/>
            <w:webHidden/>
          </w:rPr>
          <w:fldChar w:fldCharType="begin"/>
        </w:r>
        <w:r>
          <w:rPr>
            <w:noProof/>
            <w:webHidden/>
          </w:rPr>
          <w:instrText xml:space="preserve"> PAGEREF _Toc187310272 \h </w:instrText>
        </w:r>
        <w:r>
          <w:rPr>
            <w:noProof/>
            <w:webHidden/>
          </w:rPr>
        </w:r>
        <w:r>
          <w:rPr>
            <w:noProof/>
            <w:webHidden/>
          </w:rPr>
          <w:fldChar w:fldCharType="separate"/>
        </w:r>
        <w:r w:rsidR="00EB0641">
          <w:rPr>
            <w:noProof/>
            <w:webHidden/>
          </w:rPr>
          <w:t>9</w:t>
        </w:r>
        <w:r>
          <w:rPr>
            <w:noProof/>
            <w:webHidden/>
          </w:rPr>
          <w:fldChar w:fldCharType="end"/>
        </w:r>
      </w:hyperlink>
    </w:p>
    <w:p w14:paraId="7AC47B18" w14:textId="1C819011"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3" w:history="1">
        <w:r w:rsidRPr="00046AC9">
          <w:rPr>
            <w:rStyle w:val="Hyperlink"/>
            <w:noProof/>
          </w:rPr>
          <w:t>1.5</w:t>
        </w:r>
        <w:r>
          <w:rPr>
            <w:rFonts w:eastAsiaTheme="minorEastAsia"/>
            <w:bCs w:val="0"/>
            <w:noProof/>
            <w:kern w:val="2"/>
            <w:sz w:val="24"/>
            <w:szCs w:val="24"/>
            <w:lang w:eastAsia="ko-KR"/>
            <w14:ligatures w14:val="standardContextual"/>
          </w:rPr>
          <w:tab/>
        </w:r>
        <w:r w:rsidRPr="00046AC9">
          <w:rPr>
            <w:rStyle w:val="Hyperlink"/>
            <w:noProof/>
          </w:rPr>
          <w:t>Supporting documentation</w:t>
        </w:r>
        <w:r>
          <w:rPr>
            <w:noProof/>
            <w:webHidden/>
          </w:rPr>
          <w:tab/>
        </w:r>
        <w:r>
          <w:rPr>
            <w:noProof/>
            <w:webHidden/>
          </w:rPr>
          <w:fldChar w:fldCharType="begin"/>
        </w:r>
        <w:r>
          <w:rPr>
            <w:noProof/>
            <w:webHidden/>
          </w:rPr>
          <w:instrText xml:space="preserve"> PAGEREF _Toc187310273 \h </w:instrText>
        </w:r>
        <w:r>
          <w:rPr>
            <w:noProof/>
            <w:webHidden/>
          </w:rPr>
        </w:r>
        <w:r>
          <w:rPr>
            <w:noProof/>
            <w:webHidden/>
          </w:rPr>
          <w:fldChar w:fldCharType="separate"/>
        </w:r>
        <w:r w:rsidR="00EB0641">
          <w:rPr>
            <w:noProof/>
            <w:webHidden/>
          </w:rPr>
          <w:t>10</w:t>
        </w:r>
        <w:r>
          <w:rPr>
            <w:noProof/>
            <w:webHidden/>
          </w:rPr>
          <w:fldChar w:fldCharType="end"/>
        </w:r>
      </w:hyperlink>
    </w:p>
    <w:p w14:paraId="5EB34141" w14:textId="35CDCD3C" w:rsidR="000B5239" w:rsidRDefault="000B5239">
      <w:pPr>
        <w:pStyle w:val="TOC1"/>
        <w:tabs>
          <w:tab w:val="left" w:pos="1440"/>
          <w:tab w:val="right" w:leader="dot" w:pos="9016"/>
        </w:tabs>
        <w:rPr>
          <w:rFonts w:asciiTheme="minorHAnsi" w:eastAsiaTheme="minorEastAsia" w:hAnsiTheme="minorHAnsi"/>
          <w:b w:val="0"/>
          <w:bCs w:val="0"/>
          <w:noProof/>
          <w:kern w:val="2"/>
          <w:sz w:val="24"/>
          <w:lang w:eastAsia="ko-KR"/>
          <w14:ligatures w14:val="standardContextual"/>
        </w:rPr>
      </w:pPr>
      <w:hyperlink w:anchor="_Toc187310274" w:history="1">
        <w:r w:rsidRPr="00046AC9">
          <w:rPr>
            <w:rStyle w:val="Hyperlink"/>
            <w:noProof/>
          </w:rPr>
          <w:t>2</w:t>
        </w:r>
        <w:r>
          <w:rPr>
            <w:rFonts w:asciiTheme="minorHAnsi" w:eastAsiaTheme="minorEastAsia" w:hAnsiTheme="minorHAnsi"/>
            <w:b w:val="0"/>
            <w:bCs w:val="0"/>
            <w:noProof/>
            <w:kern w:val="2"/>
            <w:sz w:val="24"/>
            <w:lang w:eastAsia="ko-KR"/>
            <w14:ligatures w14:val="standardContextual"/>
          </w:rPr>
          <w:tab/>
        </w:r>
        <w:r w:rsidRPr="00046AC9">
          <w:rPr>
            <w:rStyle w:val="Hyperlink"/>
            <w:noProof/>
          </w:rPr>
          <w:t>Provider and program context</w:t>
        </w:r>
        <w:r>
          <w:rPr>
            <w:noProof/>
            <w:webHidden/>
          </w:rPr>
          <w:tab/>
        </w:r>
        <w:r>
          <w:rPr>
            <w:noProof/>
            <w:webHidden/>
          </w:rPr>
          <w:fldChar w:fldCharType="begin"/>
        </w:r>
        <w:r>
          <w:rPr>
            <w:noProof/>
            <w:webHidden/>
          </w:rPr>
          <w:instrText xml:space="preserve"> PAGEREF _Toc187310274 \h </w:instrText>
        </w:r>
        <w:r>
          <w:rPr>
            <w:noProof/>
            <w:webHidden/>
          </w:rPr>
        </w:r>
        <w:r>
          <w:rPr>
            <w:noProof/>
            <w:webHidden/>
          </w:rPr>
          <w:fldChar w:fldCharType="separate"/>
        </w:r>
        <w:r w:rsidR="00EB0641">
          <w:rPr>
            <w:noProof/>
            <w:webHidden/>
          </w:rPr>
          <w:t>11</w:t>
        </w:r>
        <w:r>
          <w:rPr>
            <w:noProof/>
            <w:webHidden/>
          </w:rPr>
          <w:fldChar w:fldCharType="end"/>
        </w:r>
      </w:hyperlink>
    </w:p>
    <w:p w14:paraId="1DDB3175" w14:textId="3D94AFB9"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5" w:history="1">
        <w:r w:rsidRPr="00046AC9">
          <w:rPr>
            <w:rStyle w:val="Hyperlink"/>
            <w:noProof/>
          </w:rPr>
          <w:t>2.1</w:t>
        </w:r>
        <w:r>
          <w:rPr>
            <w:rFonts w:eastAsiaTheme="minorEastAsia"/>
            <w:bCs w:val="0"/>
            <w:noProof/>
            <w:kern w:val="2"/>
            <w:sz w:val="24"/>
            <w:szCs w:val="24"/>
            <w:lang w:eastAsia="ko-KR"/>
            <w14:ligatures w14:val="standardContextual"/>
          </w:rPr>
          <w:tab/>
        </w:r>
        <w:r w:rsidRPr="00046AC9">
          <w:rPr>
            <w:rStyle w:val="Hyperlink"/>
            <w:noProof/>
          </w:rPr>
          <w:t>Higher Education Provider (HEP) context</w:t>
        </w:r>
        <w:r>
          <w:rPr>
            <w:noProof/>
            <w:webHidden/>
          </w:rPr>
          <w:tab/>
        </w:r>
        <w:r>
          <w:rPr>
            <w:noProof/>
            <w:webHidden/>
          </w:rPr>
          <w:fldChar w:fldCharType="begin"/>
        </w:r>
        <w:r>
          <w:rPr>
            <w:noProof/>
            <w:webHidden/>
          </w:rPr>
          <w:instrText xml:space="preserve"> PAGEREF _Toc187310275 \h </w:instrText>
        </w:r>
        <w:r>
          <w:rPr>
            <w:noProof/>
            <w:webHidden/>
          </w:rPr>
        </w:r>
        <w:r>
          <w:rPr>
            <w:noProof/>
            <w:webHidden/>
          </w:rPr>
          <w:fldChar w:fldCharType="separate"/>
        </w:r>
        <w:r w:rsidR="00EB0641">
          <w:rPr>
            <w:noProof/>
            <w:webHidden/>
          </w:rPr>
          <w:t>11</w:t>
        </w:r>
        <w:r>
          <w:rPr>
            <w:noProof/>
            <w:webHidden/>
          </w:rPr>
          <w:fldChar w:fldCharType="end"/>
        </w:r>
      </w:hyperlink>
    </w:p>
    <w:p w14:paraId="7D051CFB" w14:textId="0DB42D52"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6" w:history="1">
        <w:r w:rsidRPr="00046AC9">
          <w:rPr>
            <w:rStyle w:val="Hyperlink"/>
            <w:noProof/>
          </w:rPr>
          <w:t>2.2</w:t>
        </w:r>
        <w:r>
          <w:rPr>
            <w:rFonts w:eastAsiaTheme="minorEastAsia"/>
            <w:bCs w:val="0"/>
            <w:noProof/>
            <w:kern w:val="2"/>
            <w:sz w:val="24"/>
            <w:szCs w:val="24"/>
            <w:lang w:eastAsia="ko-KR"/>
            <w14:ligatures w14:val="standardContextual"/>
          </w:rPr>
          <w:tab/>
        </w:r>
        <w:r w:rsidRPr="00046AC9">
          <w:rPr>
            <w:rStyle w:val="Hyperlink"/>
            <w:noProof/>
          </w:rPr>
          <w:t>Faculty/Department/School Context</w:t>
        </w:r>
        <w:r>
          <w:rPr>
            <w:noProof/>
            <w:webHidden/>
          </w:rPr>
          <w:tab/>
        </w:r>
        <w:r>
          <w:rPr>
            <w:noProof/>
            <w:webHidden/>
          </w:rPr>
          <w:fldChar w:fldCharType="begin"/>
        </w:r>
        <w:r>
          <w:rPr>
            <w:noProof/>
            <w:webHidden/>
          </w:rPr>
          <w:instrText xml:space="preserve"> PAGEREF _Toc187310276 \h </w:instrText>
        </w:r>
        <w:r>
          <w:rPr>
            <w:noProof/>
            <w:webHidden/>
          </w:rPr>
        </w:r>
        <w:r>
          <w:rPr>
            <w:noProof/>
            <w:webHidden/>
          </w:rPr>
          <w:fldChar w:fldCharType="separate"/>
        </w:r>
        <w:r w:rsidR="00EB0641">
          <w:rPr>
            <w:noProof/>
            <w:webHidden/>
          </w:rPr>
          <w:t>12</w:t>
        </w:r>
        <w:r>
          <w:rPr>
            <w:noProof/>
            <w:webHidden/>
          </w:rPr>
          <w:fldChar w:fldCharType="end"/>
        </w:r>
      </w:hyperlink>
    </w:p>
    <w:p w14:paraId="4835D453" w14:textId="608635EE"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7" w:history="1">
        <w:r w:rsidRPr="00046AC9">
          <w:rPr>
            <w:rStyle w:val="Hyperlink"/>
            <w:noProof/>
          </w:rPr>
          <w:t>2.3</w:t>
        </w:r>
        <w:r>
          <w:rPr>
            <w:rFonts w:eastAsiaTheme="minorEastAsia"/>
            <w:bCs w:val="0"/>
            <w:noProof/>
            <w:kern w:val="2"/>
            <w:sz w:val="24"/>
            <w:szCs w:val="24"/>
            <w:lang w:eastAsia="ko-KR"/>
            <w14:ligatures w14:val="standardContextual"/>
          </w:rPr>
          <w:tab/>
        </w:r>
        <w:r w:rsidRPr="00046AC9">
          <w:rPr>
            <w:rStyle w:val="Hyperlink"/>
            <w:noProof/>
          </w:rPr>
          <w:t>Social Work Academic Organisation Unit (SWAOU)</w:t>
        </w:r>
        <w:r>
          <w:rPr>
            <w:noProof/>
            <w:webHidden/>
          </w:rPr>
          <w:tab/>
        </w:r>
        <w:r>
          <w:rPr>
            <w:noProof/>
            <w:webHidden/>
          </w:rPr>
          <w:fldChar w:fldCharType="begin"/>
        </w:r>
        <w:r>
          <w:rPr>
            <w:noProof/>
            <w:webHidden/>
          </w:rPr>
          <w:instrText xml:space="preserve"> PAGEREF _Toc187310277 \h </w:instrText>
        </w:r>
        <w:r>
          <w:rPr>
            <w:noProof/>
            <w:webHidden/>
          </w:rPr>
        </w:r>
        <w:r>
          <w:rPr>
            <w:noProof/>
            <w:webHidden/>
          </w:rPr>
          <w:fldChar w:fldCharType="separate"/>
        </w:r>
        <w:r w:rsidR="00EB0641">
          <w:rPr>
            <w:noProof/>
            <w:webHidden/>
          </w:rPr>
          <w:t>12</w:t>
        </w:r>
        <w:r>
          <w:rPr>
            <w:noProof/>
            <w:webHidden/>
          </w:rPr>
          <w:fldChar w:fldCharType="end"/>
        </w:r>
      </w:hyperlink>
    </w:p>
    <w:p w14:paraId="541F59D4" w14:textId="6B3ECD9B"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78" w:history="1">
        <w:r w:rsidRPr="00046AC9">
          <w:rPr>
            <w:rStyle w:val="Hyperlink"/>
            <w:noProof/>
          </w:rPr>
          <w:t>2.4</w:t>
        </w:r>
        <w:r>
          <w:rPr>
            <w:rFonts w:eastAsiaTheme="minorEastAsia"/>
            <w:bCs w:val="0"/>
            <w:noProof/>
            <w:kern w:val="2"/>
            <w:sz w:val="24"/>
            <w:szCs w:val="24"/>
            <w:lang w:eastAsia="ko-KR"/>
            <w14:ligatures w14:val="standardContextual"/>
          </w:rPr>
          <w:tab/>
        </w:r>
        <w:r w:rsidRPr="00046AC9">
          <w:rPr>
            <w:rStyle w:val="Hyperlink"/>
            <w:noProof/>
          </w:rPr>
          <w:t>Program context</w:t>
        </w:r>
        <w:r>
          <w:rPr>
            <w:noProof/>
            <w:webHidden/>
          </w:rPr>
          <w:tab/>
        </w:r>
        <w:r>
          <w:rPr>
            <w:noProof/>
            <w:webHidden/>
          </w:rPr>
          <w:fldChar w:fldCharType="begin"/>
        </w:r>
        <w:r>
          <w:rPr>
            <w:noProof/>
            <w:webHidden/>
          </w:rPr>
          <w:instrText xml:space="preserve"> PAGEREF _Toc187310278 \h </w:instrText>
        </w:r>
        <w:r>
          <w:rPr>
            <w:noProof/>
            <w:webHidden/>
          </w:rPr>
        </w:r>
        <w:r>
          <w:rPr>
            <w:noProof/>
            <w:webHidden/>
          </w:rPr>
          <w:fldChar w:fldCharType="separate"/>
        </w:r>
        <w:r w:rsidR="00EB0641">
          <w:rPr>
            <w:noProof/>
            <w:webHidden/>
          </w:rPr>
          <w:t>13</w:t>
        </w:r>
        <w:r>
          <w:rPr>
            <w:noProof/>
            <w:webHidden/>
          </w:rPr>
          <w:fldChar w:fldCharType="end"/>
        </w:r>
      </w:hyperlink>
    </w:p>
    <w:p w14:paraId="51C60683" w14:textId="5DC21A49" w:rsidR="000B5239" w:rsidRDefault="000B5239">
      <w:pPr>
        <w:pStyle w:val="TOC1"/>
        <w:tabs>
          <w:tab w:val="left" w:pos="1440"/>
          <w:tab w:val="right" w:leader="dot" w:pos="9016"/>
        </w:tabs>
        <w:rPr>
          <w:rFonts w:asciiTheme="minorHAnsi" w:eastAsiaTheme="minorEastAsia" w:hAnsiTheme="minorHAnsi"/>
          <w:b w:val="0"/>
          <w:bCs w:val="0"/>
          <w:noProof/>
          <w:kern w:val="2"/>
          <w:sz w:val="24"/>
          <w:lang w:eastAsia="ko-KR"/>
          <w14:ligatures w14:val="standardContextual"/>
        </w:rPr>
      </w:pPr>
      <w:hyperlink w:anchor="_Toc187310279" w:history="1">
        <w:r w:rsidRPr="00046AC9">
          <w:rPr>
            <w:rStyle w:val="Hyperlink"/>
            <w:noProof/>
          </w:rPr>
          <w:t>3</w:t>
        </w:r>
        <w:r>
          <w:rPr>
            <w:rFonts w:asciiTheme="minorHAnsi" w:eastAsiaTheme="minorEastAsia" w:hAnsiTheme="minorHAnsi"/>
            <w:b w:val="0"/>
            <w:bCs w:val="0"/>
            <w:noProof/>
            <w:kern w:val="2"/>
            <w:sz w:val="24"/>
            <w:lang w:eastAsia="ko-KR"/>
            <w14:ligatures w14:val="standardContextual"/>
          </w:rPr>
          <w:tab/>
        </w:r>
        <w:r w:rsidRPr="00046AC9">
          <w:rPr>
            <w:rStyle w:val="Hyperlink"/>
            <w:noProof/>
          </w:rPr>
          <w:t>Program structure and content</w:t>
        </w:r>
        <w:r>
          <w:rPr>
            <w:noProof/>
            <w:webHidden/>
          </w:rPr>
          <w:tab/>
        </w:r>
        <w:r>
          <w:rPr>
            <w:noProof/>
            <w:webHidden/>
          </w:rPr>
          <w:fldChar w:fldCharType="begin"/>
        </w:r>
        <w:r>
          <w:rPr>
            <w:noProof/>
            <w:webHidden/>
          </w:rPr>
          <w:instrText xml:space="preserve"> PAGEREF _Toc187310279 \h </w:instrText>
        </w:r>
        <w:r>
          <w:rPr>
            <w:noProof/>
            <w:webHidden/>
          </w:rPr>
        </w:r>
        <w:r>
          <w:rPr>
            <w:noProof/>
            <w:webHidden/>
          </w:rPr>
          <w:fldChar w:fldCharType="separate"/>
        </w:r>
        <w:r w:rsidR="00EB0641">
          <w:rPr>
            <w:noProof/>
            <w:webHidden/>
          </w:rPr>
          <w:t>14</w:t>
        </w:r>
        <w:r>
          <w:rPr>
            <w:noProof/>
            <w:webHidden/>
          </w:rPr>
          <w:fldChar w:fldCharType="end"/>
        </w:r>
      </w:hyperlink>
    </w:p>
    <w:p w14:paraId="34F4AA07" w14:textId="0F2EFB19"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0" w:history="1">
        <w:r w:rsidRPr="00046AC9">
          <w:rPr>
            <w:rStyle w:val="Hyperlink"/>
            <w:noProof/>
          </w:rPr>
          <w:t>3.1</w:t>
        </w:r>
        <w:r>
          <w:rPr>
            <w:rFonts w:eastAsiaTheme="minorEastAsia"/>
            <w:bCs w:val="0"/>
            <w:noProof/>
            <w:kern w:val="2"/>
            <w:sz w:val="24"/>
            <w:szCs w:val="24"/>
            <w:lang w:eastAsia="ko-KR"/>
            <w14:ligatures w14:val="standardContextual"/>
          </w:rPr>
          <w:tab/>
        </w:r>
        <w:r w:rsidRPr="00046AC9">
          <w:rPr>
            <w:rStyle w:val="Hyperlink"/>
            <w:noProof/>
          </w:rPr>
          <w:t>Program structure</w:t>
        </w:r>
        <w:r>
          <w:rPr>
            <w:noProof/>
            <w:webHidden/>
          </w:rPr>
          <w:tab/>
        </w:r>
        <w:r>
          <w:rPr>
            <w:noProof/>
            <w:webHidden/>
          </w:rPr>
          <w:fldChar w:fldCharType="begin"/>
        </w:r>
        <w:r>
          <w:rPr>
            <w:noProof/>
            <w:webHidden/>
          </w:rPr>
          <w:instrText xml:space="preserve"> PAGEREF _Toc187310280 \h </w:instrText>
        </w:r>
        <w:r>
          <w:rPr>
            <w:noProof/>
            <w:webHidden/>
          </w:rPr>
        </w:r>
        <w:r>
          <w:rPr>
            <w:noProof/>
            <w:webHidden/>
          </w:rPr>
          <w:fldChar w:fldCharType="separate"/>
        </w:r>
        <w:r w:rsidR="00EB0641">
          <w:rPr>
            <w:noProof/>
            <w:webHidden/>
          </w:rPr>
          <w:t>14</w:t>
        </w:r>
        <w:r>
          <w:rPr>
            <w:noProof/>
            <w:webHidden/>
          </w:rPr>
          <w:fldChar w:fldCharType="end"/>
        </w:r>
      </w:hyperlink>
    </w:p>
    <w:p w14:paraId="292BB19A" w14:textId="074BDC2C"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1" w:history="1">
        <w:r w:rsidRPr="00046AC9">
          <w:rPr>
            <w:rStyle w:val="Hyperlink"/>
            <w:noProof/>
          </w:rPr>
          <w:t>3.2</w:t>
        </w:r>
        <w:r>
          <w:rPr>
            <w:rFonts w:eastAsiaTheme="minorEastAsia"/>
            <w:bCs w:val="0"/>
            <w:noProof/>
            <w:kern w:val="2"/>
            <w:sz w:val="24"/>
            <w:szCs w:val="24"/>
            <w:lang w:eastAsia="ko-KR"/>
            <w14:ligatures w14:val="standardContextual"/>
          </w:rPr>
          <w:tab/>
        </w:r>
        <w:r w:rsidRPr="00046AC9">
          <w:rPr>
            <w:rStyle w:val="Hyperlink"/>
            <w:noProof/>
          </w:rPr>
          <w:t>Pedagogical principles informing program design, content and assessment</w:t>
        </w:r>
        <w:r>
          <w:rPr>
            <w:noProof/>
            <w:webHidden/>
          </w:rPr>
          <w:tab/>
        </w:r>
        <w:r>
          <w:rPr>
            <w:noProof/>
            <w:webHidden/>
          </w:rPr>
          <w:fldChar w:fldCharType="begin"/>
        </w:r>
        <w:r>
          <w:rPr>
            <w:noProof/>
            <w:webHidden/>
          </w:rPr>
          <w:instrText xml:space="preserve"> PAGEREF _Toc187310281 \h </w:instrText>
        </w:r>
        <w:r>
          <w:rPr>
            <w:noProof/>
            <w:webHidden/>
          </w:rPr>
        </w:r>
        <w:r>
          <w:rPr>
            <w:noProof/>
            <w:webHidden/>
          </w:rPr>
          <w:fldChar w:fldCharType="separate"/>
        </w:r>
        <w:r w:rsidR="00EB0641">
          <w:rPr>
            <w:noProof/>
            <w:webHidden/>
          </w:rPr>
          <w:t>14</w:t>
        </w:r>
        <w:r>
          <w:rPr>
            <w:noProof/>
            <w:webHidden/>
          </w:rPr>
          <w:fldChar w:fldCharType="end"/>
        </w:r>
      </w:hyperlink>
    </w:p>
    <w:p w14:paraId="0C49195F" w14:textId="200988FB"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2" w:history="1">
        <w:r w:rsidRPr="00046AC9">
          <w:rPr>
            <w:rStyle w:val="Hyperlink"/>
            <w:noProof/>
          </w:rPr>
          <w:t>3.3</w:t>
        </w:r>
        <w:r>
          <w:rPr>
            <w:rFonts w:eastAsiaTheme="minorEastAsia"/>
            <w:bCs w:val="0"/>
            <w:noProof/>
            <w:kern w:val="2"/>
            <w:sz w:val="24"/>
            <w:szCs w:val="24"/>
            <w:lang w:eastAsia="ko-KR"/>
            <w14:ligatures w14:val="standardContextual"/>
          </w:rPr>
          <w:tab/>
        </w:r>
        <w:r w:rsidRPr="00046AC9">
          <w:rPr>
            <w:rStyle w:val="Hyperlink"/>
            <w:noProof/>
          </w:rPr>
          <w:t>Innovative approaches</w:t>
        </w:r>
        <w:r>
          <w:rPr>
            <w:noProof/>
            <w:webHidden/>
          </w:rPr>
          <w:tab/>
        </w:r>
        <w:r>
          <w:rPr>
            <w:noProof/>
            <w:webHidden/>
          </w:rPr>
          <w:fldChar w:fldCharType="begin"/>
        </w:r>
        <w:r>
          <w:rPr>
            <w:noProof/>
            <w:webHidden/>
          </w:rPr>
          <w:instrText xml:space="preserve"> PAGEREF _Toc187310282 \h </w:instrText>
        </w:r>
        <w:r>
          <w:rPr>
            <w:noProof/>
            <w:webHidden/>
          </w:rPr>
        </w:r>
        <w:r>
          <w:rPr>
            <w:noProof/>
            <w:webHidden/>
          </w:rPr>
          <w:fldChar w:fldCharType="separate"/>
        </w:r>
        <w:r w:rsidR="00EB0641">
          <w:rPr>
            <w:noProof/>
            <w:webHidden/>
          </w:rPr>
          <w:t>14</w:t>
        </w:r>
        <w:r>
          <w:rPr>
            <w:noProof/>
            <w:webHidden/>
          </w:rPr>
          <w:fldChar w:fldCharType="end"/>
        </w:r>
      </w:hyperlink>
    </w:p>
    <w:p w14:paraId="6B5EFC5E" w14:textId="22EA6F29"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3" w:history="1">
        <w:r w:rsidRPr="00046AC9">
          <w:rPr>
            <w:rStyle w:val="Hyperlink"/>
            <w:noProof/>
          </w:rPr>
          <w:t>3.4</w:t>
        </w:r>
        <w:r>
          <w:rPr>
            <w:rFonts w:eastAsiaTheme="minorEastAsia"/>
            <w:bCs w:val="0"/>
            <w:noProof/>
            <w:kern w:val="2"/>
            <w:sz w:val="24"/>
            <w:szCs w:val="24"/>
            <w:lang w:eastAsia="ko-KR"/>
            <w14:ligatures w14:val="standardContextual"/>
          </w:rPr>
          <w:tab/>
        </w:r>
        <w:r w:rsidRPr="00046AC9">
          <w:rPr>
            <w:rStyle w:val="Hyperlink"/>
            <w:noProof/>
          </w:rPr>
          <w:t>Required curriculum content</w:t>
        </w:r>
        <w:r>
          <w:rPr>
            <w:noProof/>
            <w:webHidden/>
          </w:rPr>
          <w:tab/>
        </w:r>
        <w:r>
          <w:rPr>
            <w:noProof/>
            <w:webHidden/>
          </w:rPr>
          <w:fldChar w:fldCharType="begin"/>
        </w:r>
        <w:r>
          <w:rPr>
            <w:noProof/>
            <w:webHidden/>
          </w:rPr>
          <w:instrText xml:space="preserve"> PAGEREF _Toc187310283 \h </w:instrText>
        </w:r>
        <w:r>
          <w:rPr>
            <w:noProof/>
            <w:webHidden/>
          </w:rPr>
        </w:r>
        <w:r>
          <w:rPr>
            <w:noProof/>
            <w:webHidden/>
          </w:rPr>
          <w:fldChar w:fldCharType="separate"/>
        </w:r>
        <w:r w:rsidR="00EB0641">
          <w:rPr>
            <w:noProof/>
            <w:webHidden/>
          </w:rPr>
          <w:t>14</w:t>
        </w:r>
        <w:r>
          <w:rPr>
            <w:noProof/>
            <w:webHidden/>
          </w:rPr>
          <w:fldChar w:fldCharType="end"/>
        </w:r>
      </w:hyperlink>
    </w:p>
    <w:p w14:paraId="36049E75" w14:textId="61FEBC2F"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4" w:history="1">
        <w:r w:rsidRPr="00046AC9">
          <w:rPr>
            <w:rStyle w:val="Hyperlink"/>
            <w:noProof/>
          </w:rPr>
          <w:t>3.5</w:t>
        </w:r>
        <w:r>
          <w:rPr>
            <w:rFonts w:eastAsiaTheme="minorEastAsia"/>
            <w:bCs w:val="0"/>
            <w:noProof/>
            <w:kern w:val="2"/>
            <w:sz w:val="24"/>
            <w:szCs w:val="24"/>
            <w:lang w:eastAsia="ko-KR"/>
            <w14:ligatures w14:val="standardContextual"/>
          </w:rPr>
          <w:tab/>
        </w:r>
        <w:r w:rsidRPr="00046AC9">
          <w:rPr>
            <w:rStyle w:val="Hyperlink"/>
            <w:noProof/>
          </w:rPr>
          <w:t>Field Education</w:t>
        </w:r>
        <w:r>
          <w:rPr>
            <w:noProof/>
            <w:webHidden/>
          </w:rPr>
          <w:tab/>
        </w:r>
        <w:r>
          <w:rPr>
            <w:noProof/>
            <w:webHidden/>
          </w:rPr>
          <w:fldChar w:fldCharType="begin"/>
        </w:r>
        <w:r>
          <w:rPr>
            <w:noProof/>
            <w:webHidden/>
          </w:rPr>
          <w:instrText xml:space="preserve"> PAGEREF _Toc187310284 \h </w:instrText>
        </w:r>
        <w:r>
          <w:rPr>
            <w:noProof/>
            <w:webHidden/>
          </w:rPr>
        </w:r>
        <w:r>
          <w:rPr>
            <w:noProof/>
            <w:webHidden/>
          </w:rPr>
          <w:fldChar w:fldCharType="separate"/>
        </w:r>
        <w:r w:rsidR="00EB0641">
          <w:rPr>
            <w:noProof/>
            <w:webHidden/>
          </w:rPr>
          <w:t>15</w:t>
        </w:r>
        <w:r>
          <w:rPr>
            <w:noProof/>
            <w:webHidden/>
          </w:rPr>
          <w:fldChar w:fldCharType="end"/>
        </w:r>
      </w:hyperlink>
    </w:p>
    <w:p w14:paraId="6A3FAF2A" w14:textId="0DC1A7E6" w:rsidR="000B5239" w:rsidRDefault="000B5239">
      <w:pPr>
        <w:pStyle w:val="TOC1"/>
        <w:tabs>
          <w:tab w:val="left" w:pos="1440"/>
          <w:tab w:val="right" w:leader="dot" w:pos="9016"/>
        </w:tabs>
        <w:rPr>
          <w:rFonts w:asciiTheme="minorHAnsi" w:eastAsiaTheme="minorEastAsia" w:hAnsiTheme="minorHAnsi"/>
          <w:b w:val="0"/>
          <w:bCs w:val="0"/>
          <w:noProof/>
          <w:kern w:val="2"/>
          <w:sz w:val="24"/>
          <w:lang w:eastAsia="ko-KR"/>
          <w14:ligatures w14:val="standardContextual"/>
        </w:rPr>
      </w:pPr>
      <w:hyperlink w:anchor="_Toc187310285" w:history="1">
        <w:r w:rsidRPr="00046AC9">
          <w:rPr>
            <w:rStyle w:val="Hyperlink"/>
            <w:noProof/>
          </w:rPr>
          <w:t>4</w:t>
        </w:r>
        <w:r>
          <w:rPr>
            <w:rFonts w:asciiTheme="minorHAnsi" w:eastAsiaTheme="minorEastAsia" w:hAnsiTheme="minorHAnsi"/>
            <w:b w:val="0"/>
            <w:bCs w:val="0"/>
            <w:noProof/>
            <w:kern w:val="2"/>
            <w:sz w:val="24"/>
            <w:lang w:eastAsia="ko-KR"/>
            <w14:ligatures w14:val="standardContextual"/>
          </w:rPr>
          <w:tab/>
        </w:r>
        <w:r w:rsidRPr="00046AC9">
          <w:rPr>
            <w:rStyle w:val="Hyperlink"/>
            <w:noProof/>
          </w:rPr>
          <w:t>Degree requirements, admissions and learning outcomes</w:t>
        </w:r>
        <w:r>
          <w:rPr>
            <w:noProof/>
            <w:webHidden/>
          </w:rPr>
          <w:tab/>
        </w:r>
        <w:r>
          <w:rPr>
            <w:noProof/>
            <w:webHidden/>
          </w:rPr>
          <w:fldChar w:fldCharType="begin"/>
        </w:r>
        <w:r>
          <w:rPr>
            <w:noProof/>
            <w:webHidden/>
          </w:rPr>
          <w:instrText xml:space="preserve"> PAGEREF _Toc187310285 \h </w:instrText>
        </w:r>
        <w:r>
          <w:rPr>
            <w:noProof/>
            <w:webHidden/>
          </w:rPr>
        </w:r>
        <w:r>
          <w:rPr>
            <w:noProof/>
            <w:webHidden/>
          </w:rPr>
          <w:fldChar w:fldCharType="separate"/>
        </w:r>
        <w:r w:rsidR="00EB0641">
          <w:rPr>
            <w:noProof/>
            <w:webHidden/>
          </w:rPr>
          <w:t>17</w:t>
        </w:r>
        <w:r>
          <w:rPr>
            <w:noProof/>
            <w:webHidden/>
          </w:rPr>
          <w:fldChar w:fldCharType="end"/>
        </w:r>
      </w:hyperlink>
    </w:p>
    <w:p w14:paraId="282FD519" w14:textId="6280BECE"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6" w:history="1">
        <w:r w:rsidRPr="00046AC9">
          <w:rPr>
            <w:rStyle w:val="Hyperlink"/>
            <w:noProof/>
          </w:rPr>
          <w:t>4.1</w:t>
        </w:r>
        <w:r>
          <w:rPr>
            <w:rFonts w:eastAsiaTheme="minorEastAsia"/>
            <w:bCs w:val="0"/>
            <w:noProof/>
            <w:kern w:val="2"/>
            <w:sz w:val="24"/>
            <w:szCs w:val="24"/>
            <w:lang w:eastAsia="ko-KR"/>
            <w14:ligatures w14:val="standardContextual"/>
          </w:rPr>
          <w:tab/>
        </w:r>
        <w:r w:rsidRPr="00046AC9">
          <w:rPr>
            <w:rStyle w:val="Hyperlink"/>
            <w:noProof/>
          </w:rPr>
          <w:t>English language requirements</w:t>
        </w:r>
        <w:r>
          <w:rPr>
            <w:noProof/>
            <w:webHidden/>
          </w:rPr>
          <w:tab/>
        </w:r>
        <w:r>
          <w:rPr>
            <w:noProof/>
            <w:webHidden/>
          </w:rPr>
          <w:fldChar w:fldCharType="begin"/>
        </w:r>
        <w:r>
          <w:rPr>
            <w:noProof/>
            <w:webHidden/>
          </w:rPr>
          <w:instrText xml:space="preserve"> PAGEREF _Toc187310286 \h </w:instrText>
        </w:r>
        <w:r>
          <w:rPr>
            <w:noProof/>
            <w:webHidden/>
          </w:rPr>
        </w:r>
        <w:r>
          <w:rPr>
            <w:noProof/>
            <w:webHidden/>
          </w:rPr>
          <w:fldChar w:fldCharType="separate"/>
        </w:r>
        <w:r w:rsidR="00EB0641">
          <w:rPr>
            <w:noProof/>
            <w:webHidden/>
          </w:rPr>
          <w:t>17</w:t>
        </w:r>
        <w:r>
          <w:rPr>
            <w:noProof/>
            <w:webHidden/>
          </w:rPr>
          <w:fldChar w:fldCharType="end"/>
        </w:r>
      </w:hyperlink>
    </w:p>
    <w:p w14:paraId="4E0ED6B4" w14:textId="3479C89A"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7" w:history="1">
        <w:r w:rsidRPr="00046AC9">
          <w:rPr>
            <w:rStyle w:val="Hyperlink"/>
            <w:noProof/>
          </w:rPr>
          <w:t>4.2</w:t>
        </w:r>
        <w:r>
          <w:rPr>
            <w:rFonts w:eastAsiaTheme="minorEastAsia"/>
            <w:bCs w:val="0"/>
            <w:noProof/>
            <w:kern w:val="2"/>
            <w:sz w:val="24"/>
            <w:szCs w:val="24"/>
            <w:lang w:eastAsia="ko-KR"/>
            <w14:ligatures w14:val="standardContextual"/>
          </w:rPr>
          <w:tab/>
        </w:r>
        <w:r w:rsidRPr="00046AC9">
          <w:rPr>
            <w:rStyle w:val="Hyperlink"/>
            <w:noProof/>
          </w:rPr>
          <w:t>Credit transfer</w:t>
        </w:r>
        <w:r>
          <w:rPr>
            <w:noProof/>
            <w:webHidden/>
          </w:rPr>
          <w:tab/>
        </w:r>
        <w:r>
          <w:rPr>
            <w:noProof/>
            <w:webHidden/>
          </w:rPr>
          <w:fldChar w:fldCharType="begin"/>
        </w:r>
        <w:r>
          <w:rPr>
            <w:noProof/>
            <w:webHidden/>
          </w:rPr>
          <w:instrText xml:space="preserve"> PAGEREF _Toc187310287 \h </w:instrText>
        </w:r>
        <w:r>
          <w:rPr>
            <w:noProof/>
            <w:webHidden/>
          </w:rPr>
        </w:r>
        <w:r>
          <w:rPr>
            <w:noProof/>
            <w:webHidden/>
          </w:rPr>
          <w:fldChar w:fldCharType="separate"/>
        </w:r>
        <w:r w:rsidR="00EB0641">
          <w:rPr>
            <w:noProof/>
            <w:webHidden/>
          </w:rPr>
          <w:t>17</w:t>
        </w:r>
        <w:r>
          <w:rPr>
            <w:noProof/>
            <w:webHidden/>
          </w:rPr>
          <w:fldChar w:fldCharType="end"/>
        </w:r>
      </w:hyperlink>
    </w:p>
    <w:p w14:paraId="2A4FA131" w14:textId="446ABA39"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88" w:history="1">
        <w:r w:rsidRPr="00046AC9">
          <w:rPr>
            <w:rStyle w:val="Hyperlink"/>
            <w:noProof/>
          </w:rPr>
          <w:t>4.3</w:t>
        </w:r>
        <w:r>
          <w:rPr>
            <w:rFonts w:eastAsiaTheme="minorEastAsia"/>
            <w:bCs w:val="0"/>
            <w:noProof/>
            <w:kern w:val="2"/>
            <w:sz w:val="24"/>
            <w:szCs w:val="24"/>
            <w:lang w:eastAsia="ko-KR"/>
            <w14:ligatures w14:val="standardContextual"/>
          </w:rPr>
          <w:tab/>
        </w:r>
        <w:r w:rsidRPr="00046AC9">
          <w:rPr>
            <w:rStyle w:val="Hyperlink"/>
            <w:noProof/>
          </w:rPr>
          <w:t>Achievement of graduate attributes</w:t>
        </w:r>
        <w:r>
          <w:rPr>
            <w:noProof/>
            <w:webHidden/>
          </w:rPr>
          <w:tab/>
        </w:r>
        <w:r>
          <w:rPr>
            <w:noProof/>
            <w:webHidden/>
          </w:rPr>
          <w:fldChar w:fldCharType="begin"/>
        </w:r>
        <w:r>
          <w:rPr>
            <w:noProof/>
            <w:webHidden/>
          </w:rPr>
          <w:instrText xml:space="preserve"> PAGEREF _Toc187310288 \h </w:instrText>
        </w:r>
        <w:r>
          <w:rPr>
            <w:noProof/>
            <w:webHidden/>
          </w:rPr>
        </w:r>
        <w:r>
          <w:rPr>
            <w:noProof/>
            <w:webHidden/>
          </w:rPr>
          <w:fldChar w:fldCharType="separate"/>
        </w:r>
        <w:r w:rsidR="00EB0641">
          <w:rPr>
            <w:noProof/>
            <w:webHidden/>
          </w:rPr>
          <w:t>17</w:t>
        </w:r>
        <w:r>
          <w:rPr>
            <w:noProof/>
            <w:webHidden/>
          </w:rPr>
          <w:fldChar w:fldCharType="end"/>
        </w:r>
      </w:hyperlink>
    </w:p>
    <w:p w14:paraId="4BE79A8F" w14:textId="485E305A" w:rsidR="000B5239" w:rsidRDefault="000B5239">
      <w:pPr>
        <w:pStyle w:val="TOC1"/>
        <w:tabs>
          <w:tab w:val="left" w:pos="1440"/>
          <w:tab w:val="right" w:leader="dot" w:pos="9016"/>
        </w:tabs>
        <w:rPr>
          <w:rFonts w:asciiTheme="minorHAnsi" w:eastAsiaTheme="minorEastAsia" w:hAnsiTheme="minorHAnsi"/>
          <w:b w:val="0"/>
          <w:bCs w:val="0"/>
          <w:noProof/>
          <w:kern w:val="2"/>
          <w:sz w:val="24"/>
          <w:lang w:eastAsia="ko-KR"/>
          <w14:ligatures w14:val="standardContextual"/>
        </w:rPr>
      </w:pPr>
      <w:hyperlink w:anchor="_Toc187310289" w:history="1">
        <w:r w:rsidRPr="00046AC9">
          <w:rPr>
            <w:rStyle w:val="Hyperlink"/>
            <w:noProof/>
          </w:rPr>
          <w:t>5</w:t>
        </w:r>
        <w:r>
          <w:rPr>
            <w:rFonts w:asciiTheme="minorHAnsi" w:eastAsiaTheme="minorEastAsia" w:hAnsiTheme="minorHAnsi"/>
            <w:b w:val="0"/>
            <w:bCs w:val="0"/>
            <w:noProof/>
            <w:kern w:val="2"/>
            <w:sz w:val="24"/>
            <w:lang w:eastAsia="ko-KR"/>
            <w14:ligatures w14:val="standardContextual"/>
          </w:rPr>
          <w:tab/>
        </w:r>
        <w:r w:rsidRPr="00046AC9">
          <w:rPr>
            <w:rStyle w:val="Hyperlink"/>
            <w:noProof/>
          </w:rPr>
          <w:t>Governance, staffing and program delivery</w:t>
        </w:r>
        <w:r>
          <w:rPr>
            <w:noProof/>
            <w:webHidden/>
          </w:rPr>
          <w:tab/>
        </w:r>
        <w:r>
          <w:rPr>
            <w:noProof/>
            <w:webHidden/>
          </w:rPr>
          <w:fldChar w:fldCharType="begin"/>
        </w:r>
        <w:r>
          <w:rPr>
            <w:noProof/>
            <w:webHidden/>
          </w:rPr>
          <w:instrText xml:space="preserve"> PAGEREF _Toc187310289 \h </w:instrText>
        </w:r>
        <w:r>
          <w:rPr>
            <w:noProof/>
            <w:webHidden/>
          </w:rPr>
        </w:r>
        <w:r>
          <w:rPr>
            <w:noProof/>
            <w:webHidden/>
          </w:rPr>
          <w:fldChar w:fldCharType="separate"/>
        </w:r>
        <w:r w:rsidR="00EB0641">
          <w:rPr>
            <w:noProof/>
            <w:webHidden/>
          </w:rPr>
          <w:t>19</w:t>
        </w:r>
        <w:r>
          <w:rPr>
            <w:noProof/>
            <w:webHidden/>
          </w:rPr>
          <w:fldChar w:fldCharType="end"/>
        </w:r>
      </w:hyperlink>
    </w:p>
    <w:p w14:paraId="0F213DEA" w14:textId="26546381"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90" w:history="1">
        <w:r w:rsidRPr="00046AC9">
          <w:rPr>
            <w:rStyle w:val="Hyperlink"/>
            <w:noProof/>
            <w:lang w:eastAsia="en-GB"/>
          </w:rPr>
          <w:t>5.1</w:t>
        </w:r>
        <w:r>
          <w:rPr>
            <w:rFonts w:eastAsiaTheme="minorEastAsia"/>
            <w:bCs w:val="0"/>
            <w:noProof/>
            <w:kern w:val="2"/>
            <w:sz w:val="24"/>
            <w:szCs w:val="24"/>
            <w:lang w:eastAsia="ko-KR"/>
            <w14:ligatures w14:val="standardContextual"/>
          </w:rPr>
          <w:tab/>
        </w:r>
        <w:r w:rsidRPr="00046AC9">
          <w:rPr>
            <w:rStyle w:val="Hyperlink"/>
            <w:noProof/>
            <w:lang w:eastAsia="en-GB"/>
          </w:rPr>
          <w:t>Governance arrangements</w:t>
        </w:r>
        <w:r>
          <w:rPr>
            <w:noProof/>
            <w:webHidden/>
          </w:rPr>
          <w:tab/>
        </w:r>
        <w:r>
          <w:rPr>
            <w:noProof/>
            <w:webHidden/>
          </w:rPr>
          <w:fldChar w:fldCharType="begin"/>
        </w:r>
        <w:r>
          <w:rPr>
            <w:noProof/>
            <w:webHidden/>
          </w:rPr>
          <w:instrText xml:space="preserve"> PAGEREF _Toc187310290 \h </w:instrText>
        </w:r>
        <w:r>
          <w:rPr>
            <w:noProof/>
            <w:webHidden/>
          </w:rPr>
        </w:r>
        <w:r>
          <w:rPr>
            <w:noProof/>
            <w:webHidden/>
          </w:rPr>
          <w:fldChar w:fldCharType="separate"/>
        </w:r>
        <w:r w:rsidR="00EB0641">
          <w:rPr>
            <w:noProof/>
            <w:webHidden/>
          </w:rPr>
          <w:t>19</w:t>
        </w:r>
        <w:r>
          <w:rPr>
            <w:noProof/>
            <w:webHidden/>
          </w:rPr>
          <w:fldChar w:fldCharType="end"/>
        </w:r>
      </w:hyperlink>
    </w:p>
    <w:p w14:paraId="0950E4F2" w14:textId="3C77C3E1"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91" w:history="1">
        <w:r w:rsidRPr="00046AC9">
          <w:rPr>
            <w:rStyle w:val="Hyperlink"/>
            <w:noProof/>
          </w:rPr>
          <w:t>5.2</w:t>
        </w:r>
        <w:r>
          <w:rPr>
            <w:rFonts w:eastAsiaTheme="minorEastAsia"/>
            <w:bCs w:val="0"/>
            <w:noProof/>
            <w:kern w:val="2"/>
            <w:sz w:val="24"/>
            <w:szCs w:val="24"/>
            <w:lang w:eastAsia="ko-KR"/>
            <w14:ligatures w14:val="standardContextual"/>
          </w:rPr>
          <w:tab/>
        </w:r>
        <w:r w:rsidRPr="00046AC9">
          <w:rPr>
            <w:rStyle w:val="Hyperlink"/>
            <w:noProof/>
          </w:rPr>
          <w:t>Stakeholder participation</w:t>
        </w:r>
        <w:r>
          <w:rPr>
            <w:noProof/>
            <w:webHidden/>
          </w:rPr>
          <w:tab/>
        </w:r>
        <w:r>
          <w:rPr>
            <w:noProof/>
            <w:webHidden/>
          </w:rPr>
          <w:fldChar w:fldCharType="begin"/>
        </w:r>
        <w:r>
          <w:rPr>
            <w:noProof/>
            <w:webHidden/>
          </w:rPr>
          <w:instrText xml:space="preserve"> PAGEREF _Toc187310291 \h </w:instrText>
        </w:r>
        <w:r>
          <w:rPr>
            <w:noProof/>
            <w:webHidden/>
          </w:rPr>
        </w:r>
        <w:r>
          <w:rPr>
            <w:noProof/>
            <w:webHidden/>
          </w:rPr>
          <w:fldChar w:fldCharType="separate"/>
        </w:r>
        <w:r w:rsidR="00EB0641">
          <w:rPr>
            <w:noProof/>
            <w:webHidden/>
          </w:rPr>
          <w:t>19</w:t>
        </w:r>
        <w:r>
          <w:rPr>
            <w:noProof/>
            <w:webHidden/>
          </w:rPr>
          <w:fldChar w:fldCharType="end"/>
        </w:r>
      </w:hyperlink>
    </w:p>
    <w:p w14:paraId="7F6BCE75" w14:textId="4A6C6261"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92" w:history="1">
        <w:r w:rsidRPr="00046AC9">
          <w:rPr>
            <w:rStyle w:val="Hyperlink"/>
            <w:noProof/>
          </w:rPr>
          <w:t>5.3</w:t>
        </w:r>
        <w:r>
          <w:rPr>
            <w:rFonts w:eastAsiaTheme="minorEastAsia"/>
            <w:bCs w:val="0"/>
            <w:noProof/>
            <w:kern w:val="2"/>
            <w:sz w:val="24"/>
            <w:szCs w:val="24"/>
            <w:lang w:eastAsia="ko-KR"/>
            <w14:ligatures w14:val="standardContextual"/>
          </w:rPr>
          <w:tab/>
        </w:r>
        <w:r w:rsidRPr="00046AC9">
          <w:rPr>
            <w:rStyle w:val="Hyperlink"/>
            <w:noProof/>
          </w:rPr>
          <w:t>Staffing</w:t>
        </w:r>
        <w:r>
          <w:rPr>
            <w:noProof/>
            <w:webHidden/>
          </w:rPr>
          <w:tab/>
        </w:r>
        <w:r>
          <w:rPr>
            <w:noProof/>
            <w:webHidden/>
          </w:rPr>
          <w:fldChar w:fldCharType="begin"/>
        </w:r>
        <w:r>
          <w:rPr>
            <w:noProof/>
            <w:webHidden/>
          </w:rPr>
          <w:instrText xml:space="preserve"> PAGEREF _Toc187310292 \h </w:instrText>
        </w:r>
        <w:r>
          <w:rPr>
            <w:noProof/>
            <w:webHidden/>
          </w:rPr>
        </w:r>
        <w:r>
          <w:rPr>
            <w:noProof/>
            <w:webHidden/>
          </w:rPr>
          <w:fldChar w:fldCharType="separate"/>
        </w:r>
        <w:r w:rsidR="00EB0641">
          <w:rPr>
            <w:noProof/>
            <w:webHidden/>
          </w:rPr>
          <w:t>19</w:t>
        </w:r>
        <w:r>
          <w:rPr>
            <w:noProof/>
            <w:webHidden/>
          </w:rPr>
          <w:fldChar w:fldCharType="end"/>
        </w:r>
      </w:hyperlink>
    </w:p>
    <w:p w14:paraId="65DC67B2" w14:textId="75CBD44E"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93" w:history="1">
        <w:r w:rsidRPr="00046AC9">
          <w:rPr>
            <w:rStyle w:val="Hyperlink"/>
            <w:noProof/>
          </w:rPr>
          <w:t>5.4</w:t>
        </w:r>
        <w:r>
          <w:rPr>
            <w:rFonts w:eastAsiaTheme="minorEastAsia"/>
            <w:bCs w:val="0"/>
            <w:noProof/>
            <w:kern w:val="2"/>
            <w:sz w:val="24"/>
            <w:szCs w:val="24"/>
            <w:lang w:eastAsia="ko-KR"/>
            <w14:ligatures w14:val="standardContextual"/>
          </w:rPr>
          <w:tab/>
        </w:r>
        <w:r w:rsidRPr="00046AC9">
          <w:rPr>
            <w:rStyle w:val="Hyperlink"/>
            <w:noProof/>
          </w:rPr>
          <w:t>Program delivery</w:t>
        </w:r>
        <w:r>
          <w:rPr>
            <w:noProof/>
            <w:webHidden/>
          </w:rPr>
          <w:tab/>
        </w:r>
        <w:r>
          <w:rPr>
            <w:noProof/>
            <w:webHidden/>
          </w:rPr>
          <w:fldChar w:fldCharType="begin"/>
        </w:r>
        <w:r>
          <w:rPr>
            <w:noProof/>
            <w:webHidden/>
          </w:rPr>
          <w:instrText xml:space="preserve"> PAGEREF _Toc187310293 \h </w:instrText>
        </w:r>
        <w:r>
          <w:rPr>
            <w:noProof/>
            <w:webHidden/>
          </w:rPr>
        </w:r>
        <w:r>
          <w:rPr>
            <w:noProof/>
            <w:webHidden/>
          </w:rPr>
          <w:fldChar w:fldCharType="separate"/>
        </w:r>
        <w:r w:rsidR="00EB0641">
          <w:rPr>
            <w:noProof/>
            <w:webHidden/>
          </w:rPr>
          <w:t>20</w:t>
        </w:r>
        <w:r>
          <w:rPr>
            <w:noProof/>
            <w:webHidden/>
          </w:rPr>
          <w:fldChar w:fldCharType="end"/>
        </w:r>
      </w:hyperlink>
    </w:p>
    <w:p w14:paraId="538307FB" w14:textId="2C339DFC"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94" w:history="1">
        <w:r w:rsidRPr="00046AC9">
          <w:rPr>
            <w:rStyle w:val="Hyperlink"/>
            <w:noProof/>
          </w:rPr>
          <w:t>5.5</w:t>
        </w:r>
        <w:r>
          <w:rPr>
            <w:rFonts w:eastAsiaTheme="minorEastAsia"/>
            <w:bCs w:val="0"/>
            <w:noProof/>
            <w:kern w:val="2"/>
            <w:sz w:val="24"/>
            <w:szCs w:val="24"/>
            <w:lang w:eastAsia="ko-KR"/>
            <w14:ligatures w14:val="standardContextual"/>
          </w:rPr>
          <w:tab/>
        </w:r>
        <w:r w:rsidRPr="00046AC9">
          <w:rPr>
            <w:rStyle w:val="Hyperlink"/>
            <w:noProof/>
          </w:rPr>
          <w:t>Student profile</w:t>
        </w:r>
        <w:r>
          <w:rPr>
            <w:noProof/>
            <w:webHidden/>
          </w:rPr>
          <w:tab/>
        </w:r>
        <w:r>
          <w:rPr>
            <w:noProof/>
            <w:webHidden/>
          </w:rPr>
          <w:fldChar w:fldCharType="begin"/>
        </w:r>
        <w:r>
          <w:rPr>
            <w:noProof/>
            <w:webHidden/>
          </w:rPr>
          <w:instrText xml:space="preserve"> PAGEREF _Toc187310294 \h </w:instrText>
        </w:r>
        <w:r>
          <w:rPr>
            <w:noProof/>
            <w:webHidden/>
          </w:rPr>
        </w:r>
        <w:r>
          <w:rPr>
            <w:noProof/>
            <w:webHidden/>
          </w:rPr>
          <w:fldChar w:fldCharType="separate"/>
        </w:r>
        <w:r w:rsidR="00EB0641">
          <w:rPr>
            <w:noProof/>
            <w:webHidden/>
          </w:rPr>
          <w:t>21</w:t>
        </w:r>
        <w:r>
          <w:rPr>
            <w:noProof/>
            <w:webHidden/>
          </w:rPr>
          <w:fldChar w:fldCharType="end"/>
        </w:r>
      </w:hyperlink>
    </w:p>
    <w:p w14:paraId="64D60CBC" w14:textId="3A0E6B30"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95" w:history="1">
        <w:r w:rsidRPr="00046AC9">
          <w:rPr>
            <w:rStyle w:val="Hyperlink"/>
            <w:noProof/>
          </w:rPr>
          <w:t>5.6</w:t>
        </w:r>
        <w:r>
          <w:rPr>
            <w:rFonts w:eastAsiaTheme="minorEastAsia"/>
            <w:bCs w:val="0"/>
            <w:noProof/>
            <w:kern w:val="2"/>
            <w:sz w:val="24"/>
            <w:szCs w:val="24"/>
            <w:lang w:eastAsia="ko-KR"/>
            <w14:ligatures w14:val="standardContextual"/>
          </w:rPr>
          <w:tab/>
        </w:r>
        <w:r w:rsidRPr="00046AC9">
          <w:rPr>
            <w:rStyle w:val="Hyperlink"/>
            <w:noProof/>
          </w:rPr>
          <w:t>Resources</w:t>
        </w:r>
        <w:r>
          <w:rPr>
            <w:noProof/>
            <w:webHidden/>
          </w:rPr>
          <w:tab/>
        </w:r>
        <w:r>
          <w:rPr>
            <w:noProof/>
            <w:webHidden/>
          </w:rPr>
          <w:fldChar w:fldCharType="begin"/>
        </w:r>
        <w:r>
          <w:rPr>
            <w:noProof/>
            <w:webHidden/>
          </w:rPr>
          <w:instrText xml:space="preserve"> PAGEREF _Toc187310295 \h </w:instrText>
        </w:r>
        <w:r>
          <w:rPr>
            <w:noProof/>
            <w:webHidden/>
          </w:rPr>
        </w:r>
        <w:r>
          <w:rPr>
            <w:noProof/>
            <w:webHidden/>
          </w:rPr>
          <w:fldChar w:fldCharType="separate"/>
        </w:r>
        <w:r w:rsidR="00EB0641">
          <w:rPr>
            <w:noProof/>
            <w:webHidden/>
          </w:rPr>
          <w:t>22</w:t>
        </w:r>
        <w:r>
          <w:rPr>
            <w:noProof/>
            <w:webHidden/>
          </w:rPr>
          <w:fldChar w:fldCharType="end"/>
        </w:r>
      </w:hyperlink>
    </w:p>
    <w:p w14:paraId="02B37F5D" w14:textId="17E85DB3" w:rsidR="000B5239" w:rsidRDefault="000B5239">
      <w:pPr>
        <w:pStyle w:val="TOC2"/>
        <w:tabs>
          <w:tab w:val="left" w:pos="1440"/>
        </w:tabs>
        <w:rPr>
          <w:rFonts w:eastAsiaTheme="minorEastAsia"/>
          <w:bCs w:val="0"/>
          <w:noProof/>
          <w:kern w:val="2"/>
          <w:sz w:val="24"/>
          <w:szCs w:val="24"/>
          <w:lang w:eastAsia="ko-KR"/>
          <w14:ligatures w14:val="standardContextual"/>
        </w:rPr>
      </w:pPr>
      <w:hyperlink w:anchor="_Toc187310296" w:history="1">
        <w:r w:rsidRPr="00046AC9">
          <w:rPr>
            <w:rStyle w:val="Hyperlink"/>
            <w:noProof/>
          </w:rPr>
          <w:t>5.7</w:t>
        </w:r>
        <w:r>
          <w:rPr>
            <w:rFonts w:eastAsiaTheme="minorEastAsia"/>
            <w:bCs w:val="0"/>
            <w:noProof/>
            <w:kern w:val="2"/>
            <w:sz w:val="24"/>
            <w:szCs w:val="24"/>
            <w:lang w:eastAsia="ko-KR"/>
            <w14:ligatures w14:val="standardContextual"/>
          </w:rPr>
          <w:tab/>
        </w:r>
        <w:r w:rsidRPr="00046AC9">
          <w:rPr>
            <w:rStyle w:val="Hyperlink"/>
            <w:noProof/>
          </w:rPr>
          <w:t>Transition plan</w:t>
        </w:r>
        <w:r>
          <w:rPr>
            <w:noProof/>
            <w:webHidden/>
          </w:rPr>
          <w:tab/>
        </w:r>
        <w:r>
          <w:rPr>
            <w:noProof/>
            <w:webHidden/>
          </w:rPr>
          <w:fldChar w:fldCharType="begin"/>
        </w:r>
        <w:r>
          <w:rPr>
            <w:noProof/>
            <w:webHidden/>
          </w:rPr>
          <w:instrText xml:space="preserve"> PAGEREF _Toc187310296 \h </w:instrText>
        </w:r>
        <w:r>
          <w:rPr>
            <w:noProof/>
            <w:webHidden/>
          </w:rPr>
        </w:r>
        <w:r>
          <w:rPr>
            <w:noProof/>
            <w:webHidden/>
          </w:rPr>
          <w:fldChar w:fldCharType="separate"/>
        </w:r>
        <w:r w:rsidR="00EB0641">
          <w:rPr>
            <w:noProof/>
            <w:webHidden/>
          </w:rPr>
          <w:t>22</w:t>
        </w:r>
        <w:r>
          <w:rPr>
            <w:noProof/>
            <w:webHidden/>
          </w:rPr>
          <w:fldChar w:fldCharType="end"/>
        </w:r>
      </w:hyperlink>
    </w:p>
    <w:p w14:paraId="3B29B7F3" w14:textId="5B0C5949" w:rsidR="000B5239" w:rsidRDefault="000B5239">
      <w:pPr>
        <w:pStyle w:val="TOC1"/>
        <w:tabs>
          <w:tab w:val="left" w:pos="1440"/>
          <w:tab w:val="right" w:leader="dot" w:pos="9016"/>
        </w:tabs>
        <w:rPr>
          <w:rFonts w:asciiTheme="minorHAnsi" w:eastAsiaTheme="minorEastAsia" w:hAnsiTheme="minorHAnsi"/>
          <w:b w:val="0"/>
          <w:bCs w:val="0"/>
          <w:noProof/>
          <w:kern w:val="2"/>
          <w:sz w:val="24"/>
          <w:lang w:eastAsia="ko-KR"/>
          <w14:ligatures w14:val="standardContextual"/>
        </w:rPr>
      </w:pPr>
      <w:hyperlink w:anchor="_Toc187310297" w:history="1">
        <w:r w:rsidRPr="00046AC9">
          <w:rPr>
            <w:rStyle w:val="Hyperlink"/>
            <w:noProof/>
          </w:rPr>
          <w:t>6</w:t>
        </w:r>
        <w:r>
          <w:rPr>
            <w:rFonts w:asciiTheme="minorHAnsi" w:eastAsiaTheme="minorEastAsia" w:hAnsiTheme="minorHAnsi"/>
            <w:b w:val="0"/>
            <w:bCs w:val="0"/>
            <w:noProof/>
            <w:kern w:val="2"/>
            <w:sz w:val="24"/>
            <w:lang w:eastAsia="ko-KR"/>
            <w14:ligatures w14:val="standardContextual"/>
          </w:rPr>
          <w:tab/>
        </w:r>
        <w:r w:rsidRPr="00046AC9">
          <w:rPr>
            <w:rStyle w:val="Hyperlink"/>
            <w:noProof/>
          </w:rPr>
          <w:t>List of supporting documentation</w:t>
        </w:r>
        <w:r>
          <w:rPr>
            <w:noProof/>
            <w:webHidden/>
          </w:rPr>
          <w:tab/>
        </w:r>
        <w:r>
          <w:rPr>
            <w:noProof/>
            <w:webHidden/>
          </w:rPr>
          <w:fldChar w:fldCharType="begin"/>
        </w:r>
        <w:r>
          <w:rPr>
            <w:noProof/>
            <w:webHidden/>
          </w:rPr>
          <w:instrText xml:space="preserve"> PAGEREF _Toc187310297 \h </w:instrText>
        </w:r>
        <w:r>
          <w:rPr>
            <w:noProof/>
            <w:webHidden/>
          </w:rPr>
        </w:r>
        <w:r>
          <w:rPr>
            <w:noProof/>
            <w:webHidden/>
          </w:rPr>
          <w:fldChar w:fldCharType="separate"/>
        </w:r>
        <w:r w:rsidR="00EB0641">
          <w:rPr>
            <w:noProof/>
            <w:webHidden/>
          </w:rPr>
          <w:t>23</w:t>
        </w:r>
        <w:r>
          <w:rPr>
            <w:noProof/>
            <w:webHidden/>
          </w:rPr>
          <w:fldChar w:fldCharType="end"/>
        </w:r>
      </w:hyperlink>
    </w:p>
    <w:p w14:paraId="4A82C2B7" w14:textId="54C09DD6" w:rsidR="000B5239" w:rsidRDefault="000B5239">
      <w:pPr>
        <w:pStyle w:val="TOC1"/>
        <w:tabs>
          <w:tab w:val="right" w:leader="dot" w:pos="9016"/>
        </w:tabs>
        <w:rPr>
          <w:rFonts w:asciiTheme="minorHAnsi" w:eastAsiaTheme="minorEastAsia" w:hAnsiTheme="minorHAnsi"/>
          <w:b w:val="0"/>
          <w:bCs w:val="0"/>
          <w:noProof/>
          <w:kern w:val="2"/>
          <w:sz w:val="24"/>
          <w:lang w:eastAsia="ko-KR"/>
          <w14:ligatures w14:val="standardContextual"/>
        </w:rPr>
      </w:pPr>
      <w:hyperlink w:anchor="_Toc187310298" w:history="1">
        <w:r w:rsidRPr="00046AC9">
          <w:rPr>
            <w:rStyle w:val="Hyperlink"/>
            <w:noProof/>
          </w:rPr>
          <w:t>Appendix Templates</w:t>
        </w:r>
        <w:r>
          <w:rPr>
            <w:noProof/>
            <w:webHidden/>
          </w:rPr>
          <w:tab/>
        </w:r>
        <w:r>
          <w:rPr>
            <w:noProof/>
            <w:webHidden/>
          </w:rPr>
          <w:fldChar w:fldCharType="begin"/>
        </w:r>
        <w:r>
          <w:rPr>
            <w:noProof/>
            <w:webHidden/>
          </w:rPr>
          <w:instrText xml:space="preserve"> PAGEREF _Toc187310298 \h </w:instrText>
        </w:r>
        <w:r>
          <w:rPr>
            <w:noProof/>
            <w:webHidden/>
          </w:rPr>
        </w:r>
        <w:r>
          <w:rPr>
            <w:noProof/>
            <w:webHidden/>
          </w:rPr>
          <w:fldChar w:fldCharType="separate"/>
        </w:r>
        <w:r w:rsidR="00EB0641">
          <w:rPr>
            <w:noProof/>
            <w:webHidden/>
          </w:rPr>
          <w:t>24</w:t>
        </w:r>
        <w:r>
          <w:rPr>
            <w:noProof/>
            <w:webHidden/>
          </w:rPr>
          <w:fldChar w:fldCharType="end"/>
        </w:r>
      </w:hyperlink>
    </w:p>
    <w:p w14:paraId="360315B7" w14:textId="1574C45E" w:rsidR="00B6615D" w:rsidRPr="00BB1A7F" w:rsidRDefault="00B6615D" w:rsidP="00B6615D">
      <w:pPr>
        <w:pStyle w:val="Heading1nonumbers"/>
      </w:pPr>
      <w:r>
        <w:rPr>
          <w:rFonts w:eastAsiaTheme="minorHAnsi" w:cstheme="minorBidi"/>
          <w:b/>
          <w:bCs/>
          <w:color w:val="auto"/>
          <w:sz w:val="22"/>
          <w:szCs w:val="24"/>
        </w:rPr>
        <w:lastRenderedPageBreak/>
        <w:fldChar w:fldCharType="end"/>
      </w:r>
      <w:bookmarkStart w:id="7" w:name="_Toc187310267"/>
      <w:r w:rsidRPr="00BB1A7F">
        <w:t>Executive summary</w:t>
      </w:r>
      <w:bookmarkEnd w:id="6"/>
      <w:bookmarkEnd w:id="7"/>
      <w:r w:rsidRPr="00BB1A7F">
        <w:t xml:space="preserve"> </w:t>
      </w:r>
    </w:p>
    <w:p w14:paraId="2F64E4EC" w14:textId="77777777" w:rsidR="00B6615D" w:rsidRDefault="00B6615D" w:rsidP="00B6615D">
      <w:pPr>
        <w:rPr>
          <w:rFonts w:asciiTheme="majorHAnsi" w:hAnsiTheme="majorHAnsi"/>
        </w:rPr>
      </w:pPr>
      <w:r w:rsidRPr="00BB1A7F">
        <w:rPr>
          <w:rFonts w:asciiTheme="majorHAnsi" w:hAnsiTheme="majorHAnsi"/>
        </w:rPr>
        <w:t>Please summarise the main elements of the</w:t>
      </w:r>
      <w:r>
        <w:rPr>
          <w:rFonts w:asciiTheme="majorHAnsi" w:hAnsiTheme="majorHAnsi"/>
        </w:rPr>
        <w:t xml:space="preserve"> application </w:t>
      </w:r>
      <w:r w:rsidRPr="00BB1A7F">
        <w:rPr>
          <w:rFonts w:asciiTheme="majorHAnsi" w:hAnsiTheme="majorHAnsi"/>
        </w:rPr>
        <w:t>(Maximum 3 pages)</w:t>
      </w:r>
    </w:p>
    <w:p w14:paraId="4CAF0A99" w14:textId="77777777" w:rsidR="00B6615D" w:rsidRPr="00BB1A7F" w:rsidRDefault="00B6615D" w:rsidP="00B6615D">
      <w:pPr>
        <w:rPr>
          <w:rFonts w:asciiTheme="majorHAnsi" w:hAnsiTheme="majorHAnsi"/>
        </w:rPr>
      </w:pPr>
      <w:r w:rsidRPr="00BB1A7F">
        <w:rPr>
          <w:rFonts w:asciiTheme="majorHAnsi" w:hAnsiTheme="majorHAnsi"/>
        </w:rPr>
        <w:t xml:space="preserve"> </w:t>
      </w:r>
    </w:p>
    <w:tbl>
      <w:tblPr>
        <w:tblStyle w:val="TableGrid"/>
        <w:tblW w:w="0" w:type="auto"/>
        <w:tblLook w:val="04A0" w:firstRow="1" w:lastRow="0" w:firstColumn="1" w:lastColumn="0" w:noHBand="0" w:noVBand="1"/>
      </w:tblPr>
      <w:tblGrid>
        <w:gridCol w:w="9016"/>
      </w:tblGrid>
      <w:tr w:rsidR="00B6615D" w:rsidRPr="00BB1A7F" w14:paraId="2D92B577" w14:textId="77777777" w:rsidTr="00E253C2">
        <w:tc>
          <w:tcPr>
            <w:tcW w:w="9016" w:type="dxa"/>
          </w:tcPr>
          <w:p w14:paraId="723679C1" w14:textId="77777777" w:rsidR="00B6615D" w:rsidRPr="00BB1A7F" w:rsidRDefault="00B6615D" w:rsidP="00E253C2">
            <w:pPr>
              <w:rPr>
                <w:rFonts w:asciiTheme="majorHAnsi" w:hAnsiTheme="majorHAnsi"/>
              </w:rPr>
            </w:pPr>
          </w:p>
          <w:p w14:paraId="2EE9C9B7" w14:textId="77777777" w:rsidR="00B6615D" w:rsidRPr="00BB1A7F" w:rsidRDefault="00B6615D" w:rsidP="00E253C2">
            <w:pPr>
              <w:rPr>
                <w:rFonts w:asciiTheme="majorHAnsi" w:hAnsiTheme="majorHAnsi"/>
              </w:rPr>
            </w:pPr>
          </w:p>
          <w:p w14:paraId="59EC3AD6" w14:textId="77777777" w:rsidR="00B6615D" w:rsidRPr="00BB1A7F" w:rsidRDefault="00B6615D" w:rsidP="00E253C2">
            <w:pPr>
              <w:rPr>
                <w:rFonts w:asciiTheme="majorHAnsi" w:hAnsiTheme="majorHAnsi"/>
              </w:rPr>
            </w:pPr>
          </w:p>
          <w:p w14:paraId="5699F6E9" w14:textId="77777777" w:rsidR="00B6615D" w:rsidRPr="00BB1A7F" w:rsidRDefault="00B6615D" w:rsidP="00E253C2">
            <w:pPr>
              <w:rPr>
                <w:rFonts w:asciiTheme="majorHAnsi" w:hAnsiTheme="majorHAnsi"/>
              </w:rPr>
            </w:pPr>
          </w:p>
          <w:p w14:paraId="6BA23A4F" w14:textId="77777777" w:rsidR="00B6615D" w:rsidRPr="00BB1A7F" w:rsidRDefault="00B6615D" w:rsidP="00E253C2">
            <w:pPr>
              <w:rPr>
                <w:rFonts w:asciiTheme="majorHAnsi" w:hAnsiTheme="majorHAnsi"/>
              </w:rPr>
            </w:pPr>
          </w:p>
          <w:p w14:paraId="49A3D798" w14:textId="77777777" w:rsidR="00B6615D" w:rsidRPr="00BB1A7F" w:rsidRDefault="00B6615D" w:rsidP="00E253C2">
            <w:pPr>
              <w:rPr>
                <w:rFonts w:asciiTheme="majorHAnsi" w:hAnsiTheme="majorHAnsi"/>
              </w:rPr>
            </w:pPr>
          </w:p>
        </w:tc>
      </w:tr>
    </w:tbl>
    <w:p w14:paraId="70486880" w14:textId="77777777" w:rsidR="00B6615D" w:rsidRDefault="00B6615D" w:rsidP="00B6615D"/>
    <w:p w14:paraId="24DDE146" w14:textId="77777777" w:rsidR="00B6615D" w:rsidRPr="00BB1A7F" w:rsidRDefault="00B6615D" w:rsidP="00B6615D">
      <w:pPr>
        <w:pStyle w:val="Heading1"/>
      </w:pPr>
      <w:bookmarkStart w:id="8" w:name="_Toc45119681"/>
      <w:bookmarkStart w:id="9" w:name="_Toc187310268"/>
      <w:r w:rsidRPr="00BB1A7F">
        <w:lastRenderedPageBreak/>
        <w:t>Introduction and instructions</w:t>
      </w:r>
      <w:bookmarkEnd w:id="8"/>
      <w:bookmarkEnd w:id="9"/>
    </w:p>
    <w:p w14:paraId="6F180E1F" w14:textId="77777777" w:rsidR="00B6615D" w:rsidRPr="00BB1A7F" w:rsidRDefault="00B6615D" w:rsidP="00E814F9">
      <w:pPr>
        <w:pStyle w:val="Heading2"/>
      </w:pPr>
      <w:bookmarkStart w:id="10" w:name="_Toc45119682"/>
      <w:bookmarkStart w:id="11" w:name="_Toc187310269"/>
      <w:r w:rsidRPr="00BB1A7F">
        <w:t>Purpose of accreditation</w:t>
      </w:r>
      <w:bookmarkEnd w:id="10"/>
      <w:bookmarkEnd w:id="11"/>
    </w:p>
    <w:p w14:paraId="08E2B759" w14:textId="77777777" w:rsidR="00B6615D" w:rsidRPr="00BB1A7F" w:rsidRDefault="00B6615D" w:rsidP="00B6615D">
      <w:pPr>
        <w:rPr>
          <w:rFonts w:asciiTheme="majorHAnsi" w:hAnsiTheme="majorHAnsi"/>
          <w:color w:val="000000" w:themeColor="text1"/>
        </w:rPr>
      </w:pPr>
      <w:r w:rsidRPr="00BB1A7F">
        <w:rPr>
          <w:rFonts w:asciiTheme="majorHAnsi" w:hAnsiTheme="majorHAnsi"/>
        </w:rPr>
        <w:t xml:space="preserve">Accreditation is intended to ensure that graduates from social work programs have achieved the </w:t>
      </w:r>
      <w:r w:rsidRPr="00BB1A7F">
        <w:rPr>
          <w:rFonts w:asciiTheme="majorHAnsi" w:hAnsiTheme="majorHAnsi"/>
          <w:color w:val="000000" w:themeColor="text1"/>
        </w:rPr>
        <w:t xml:space="preserve">professional competencies and learning outcomes identified as necessary for entry into professional practice by the Australian Social Work Education </w:t>
      </w:r>
      <w:r>
        <w:rPr>
          <w:rFonts w:asciiTheme="majorHAnsi" w:hAnsiTheme="majorHAnsi"/>
          <w:color w:val="000000" w:themeColor="text1"/>
        </w:rPr>
        <w:t xml:space="preserve">and Accreditation </w:t>
      </w:r>
      <w:r w:rsidRPr="00BB1A7F">
        <w:rPr>
          <w:rFonts w:asciiTheme="majorHAnsi" w:hAnsiTheme="majorHAnsi"/>
          <w:color w:val="000000" w:themeColor="text1"/>
        </w:rPr>
        <w:t>Standards (ASWEAS</w:t>
      </w:r>
      <w:r w:rsidRPr="00BB1A7F">
        <w:rPr>
          <w:rFonts w:asciiTheme="majorHAnsi" w:hAnsiTheme="majorHAnsi"/>
          <w:b/>
          <w:color w:val="000000" w:themeColor="text1"/>
        </w:rPr>
        <w:t>)</w:t>
      </w:r>
      <w:r w:rsidRPr="00BB1A7F">
        <w:rPr>
          <w:rFonts w:asciiTheme="majorHAnsi" w:hAnsiTheme="majorHAnsi"/>
          <w:color w:val="000000" w:themeColor="text1"/>
        </w:rPr>
        <w:t xml:space="preserve">. </w:t>
      </w:r>
      <w:r w:rsidRPr="00BB1A7F">
        <w:rPr>
          <w:rFonts w:asciiTheme="majorHAnsi" w:hAnsiTheme="majorHAnsi"/>
          <w:color w:val="000000" w:themeColor="text1"/>
          <w:lang w:eastAsia="en-GB"/>
        </w:rPr>
        <w:t xml:space="preserve">Meeting ASWEAS standards ensures </w:t>
      </w:r>
      <w:r w:rsidRPr="00BB1A7F">
        <w:rPr>
          <w:rFonts w:asciiTheme="majorHAnsi" w:hAnsiTheme="majorHAnsi"/>
          <w:lang w:eastAsia="en-GB"/>
        </w:rPr>
        <w:t>Higher Education Providers (</w:t>
      </w:r>
      <w:r w:rsidRPr="00BB1A7F">
        <w:rPr>
          <w:rFonts w:asciiTheme="majorHAnsi" w:hAnsiTheme="majorHAnsi"/>
          <w:color w:val="000000" w:themeColor="text1"/>
          <w:lang w:eastAsia="en-GB"/>
        </w:rPr>
        <w:t xml:space="preserve">HEPs) design and deliver social work programs that clearly equip entry-level social workers to practice safely and effectively, thus making them eligible for membership of the AASW.  </w:t>
      </w:r>
    </w:p>
    <w:p w14:paraId="7CA07D03" w14:textId="77777777" w:rsidR="00B6615D" w:rsidRPr="00BB1A7F" w:rsidRDefault="00B6615D" w:rsidP="00B6615D">
      <w:pPr>
        <w:rPr>
          <w:rFonts w:asciiTheme="majorHAnsi" w:eastAsia="Times New Roman" w:hAnsiTheme="majorHAnsi" w:cs="Times New Roman"/>
          <w:lang w:eastAsia="en-GB"/>
        </w:rPr>
      </w:pPr>
      <w:r w:rsidRPr="00BB1A7F">
        <w:rPr>
          <w:rFonts w:asciiTheme="majorHAnsi" w:eastAsia="Times New Roman" w:hAnsiTheme="majorHAnsi" w:cs="Times New Roman"/>
          <w:lang w:eastAsia="en-GB"/>
        </w:rPr>
        <w:t>The accreditation review process aims to determine, with reasonable confidence, the extent to which:</w:t>
      </w:r>
    </w:p>
    <w:p w14:paraId="33E8D852" w14:textId="77777777" w:rsidR="00B6615D" w:rsidRPr="00BB1A7F" w:rsidRDefault="00B6615D" w:rsidP="00B6615D">
      <w:pPr>
        <w:pStyle w:val="normalbullets"/>
        <w:rPr>
          <w:rFonts w:asciiTheme="majorHAnsi" w:hAnsiTheme="majorHAnsi"/>
          <w:lang w:eastAsia="en-GB"/>
        </w:rPr>
      </w:pPr>
      <w:r w:rsidRPr="00BB1A7F">
        <w:rPr>
          <w:rFonts w:asciiTheme="majorHAnsi" w:hAnsiTheme="majorHAnsi"/>
          <w:lang w:eastAsia="en-GB"/>
        </w:rPr>
        <w:t xml:space="preserve">the program submitted by a Higher Education Provider (HEP) </w:t>
      </w:r>
      <w:proofErr w:type="gramStart"/>
      <w:r w:rsidRPr="00BB1A7F">
        <w:rPr>
          <w:rFonts w:asciiTheme="majorHAnsi" w:hAnsiTheme="majorHAnsi"/>
          <w:lang w:eastAsia="en-GB"/>
        </w:rPr>
        <w:t>is capable of producing</w:t>
      </w:r>
      <w:proofErr w:type="gramEnd"/>
      <w:r w:rsidRPr="00BB1A7F">
        <w:rPr>
          <w:rFonts w:asciiTheme="majorHAnsi" w:hAnsiTheme="majorHAnsi"/>
          <w:lang w:eastAsia="en-GB"/>
        </w:rPr>
        <w:t xml:space="preserve"> social work graduates with the skills and attributes identified by the ASWEAS</w:t>
      </w:r>
      <w:r w:rsidRPr="00BB1A7F">
        <w:rPr>
          <w:rFonts w:asciiTheme="majorHAnsi" w:hAnsiTheme="majorHAnsi"/>
        </w:rPr>
        <w:t xml:space="preserve"> for entry level social work professionals</w:t>
      </w:r>
    </w:p>
    <w:p w14:paraId="06BFA1ED" w14:textId="77777777" w:rsidR="00B6615D" w:rsidRPr="00BB1A7F" w:rsidRDefault="00B6615D" w:rsidP="00B6615D">
      <w:pPr>
        <w:pStyle w:val="normalbullets"/>
        <w:rPr>
          <w:rFonts w:asciiTheme="majorHAnsi" w:hAnsiTheme="majorHAnsi"/>
          <w:lang w:eastAsia="en-GB"/>
        </w:rPr>
      </w:pPr>
      <w:r w:rsidRPr="00BB1A7F">
        <w:rPr>
          <w:rFonts w:asciiTheme="majorHAnsi" w:hAnsiTheme="majorHAnsi"/>
          <w:lang w:eastAsia="en-GB"/>
        </w:rPr>
        <w:t>graduates will possess the capabilities specified by the provider</w:t>
      </w:r>
    </w:p>
    <w:p w14:paraId="00B3B64D" w14:textId="77777777" w:rsidR="00B6615D" w:rsidRPr="00BB1A7F" w:rsidRDefault="00B6615D" w:rsidP="00B6615D">
      <w:pPr>
        <w:pStyle w:val="normalbullets"/>
        <w:rPr>
          <w:rFonts w:asciiTheme="majorHAnsi" w:hAnsiTheme="majorHAnsi"/>
          <w:lang w:eastAsia="en-GB"/>
        </w:rPr>
      </w:pPr>
      <w:r w:rsidRPr="00BB1A7F">
        <w:rPr>
          <w:rFonts w:asciiTheme="majorHAnsi" w:hAnsiTheme="majorHAnsi"/>
          <w:lang w:eastAsia="en-GB"/>
        </w:rPr>
        <w:t xml:space="preserve">the program will continue to produce the </w:t>
      </w:r>
      <w:r w:rsidRPr="00BB1A7F">
        <w:rPr>
          <w:rFonts w:asciiTheme="majorHAnsi" w:hAnsiTheme="majorHAnsi"/>
        </w:rPr>
        <w:t xml:space="preserve">graduate attributes expected </w:t>
      </w:r>
      <w:r w:rsidRPr="00BB1A7F">
        <w:rPr>
          <w:rFonts w:asciiTheme="majorHAnsi" w:hAnsiTheme="majorHAnsi"/>
          <w:lang w:eastAsia="en-GB"/>
        </w:rPr>
        <w:t xml:space="preserve">throughout the accreditation period. </w:t>
      </w:r>
    </w:p>
    <w:p w14:paraId="09655A1A" w14:textId="77777777" w:rsidR="00B6615D" w:rsidRPr="00BB1A7F" w:rsidRDefault="00B6615D" w:rsidP="00B6615D">
      <w:pPr>
        <w:rPr>
          <w:rFonts w:asciiTheme="majorHAnsi" w:hAnsiTheme="majorHAnsi"/>
        </w:rPr>
      </w:pPr>
      <w:r w:rsidRPr="00BB1A7F">
        <w:rPr>
          <w:rFonts w:asciiTheme="majorHAnsi" w:hAnsiTheme="majorHAnsi"/>
          <w:lang w:eastAsia="en-GB"/>
        </w:rPr>
        <w:t xml:space="preserve">Providers are expected to demonstrate the ways in which the program design and delivery will achieve these aims. </w:t>
      </w:r>
      <w:r w:rsidRPr="00BB1A7F">
        <w:rPr>
          <w:rFonts w:asciiTheme="majorHAnsi" w:hAnsiTheme="majorHAnsi"/>
        </w:rPr>
        <w:t xml:space="preserve"> </w:t>
      </w:r>
      <w:r w:rsidRPr="00BB1A7F">
        <w:rPr>
          <w:rFonts w:asciiTheme="majorHAnsi" w:hAnsiTheme="majorHAnsi"/>
          <w:lang w:eastAsia="en-GB"/>
        </w:rPr>
        <w:t xml:space="preserve">The outcomes-based focus of ASWEAS </w:t>
      </w:r>
      <w:r w:rsidRPr="00BB1A7F">
        <w:rPr>
          <w:rFonts w:asciiTheme="majorHAnsi" w:hAnsiTheme="majorHAnsi"/>
        </w:rPr>
        <w:t xml:space="preserve">accommodates a range of educational </w:t>
      </w:r>
      <w:r w:rsidRPr="006B5DAB">
        <w:rPr>
          <w:rFonts w:asciiTheme="majorHAnsi" w:hAnsiTheme="majorHAnsi"/>
          <w:color w:val="000000" w:themeColor="text1"/>
        </w:rPr>
        <w:t xml:space="preserve">approaches, models, variations and innovations in curriculum design and teaching methods </w:t>
      </w:r>
      <w:r w:rsidRPr="00BB1A7F">
        <w:rPr>
          <w:rFonts w:asciiTheme="majorHAnsi" w:hAnsiTheme="majorHAnsi"/>
        </w:rPr>
        <w:t xml:space="preserve">appropriate to the provider context. </w:t>
      </w:r>
    </w:p>
    <w:p w14:paraId="103E5EC8" w14:textId="77777777" w:rsidR="00B6615D" w:rsidRDefault="00B6615D" w:rsidP="00E814F9">
      <w:pPr>
        <w:pStyle w:val="Heading2"/>
      </w:pPr>
      <w:bookmarkStart w:id="12" w:name="_Toc45119683"/>
      <w:bookmarkStart w:id="13" w:name="_Toc187310270"/>
      <w:r w:rsidRPr="00BB1A7F">
        <w:t>AASW Accreditation Panel</w:t>
      </w:r>
      <w:bookmarkEnd w:id="12"/>
      <w:bookmarkEnd w:id="13"/>
      <w:r w:rsidRPr="00BB1A7F">
        <w:t xml:space="preserve"> </w:t>
      </w:r>
    </w:p>
    <w:p w14:paraId="43C6DAA3" w14:textId="44FA3C08" w:rsidR="00B6615D" w:rsidRPr="006B5DAB" w:rsidRDefault="00B6615D" w:rsidP="00B6615D">
      <w:pPr>
        <w:rPr>
          <w:rFonts w:asciiTheme="majorHAnsi" w:hAnsiTheme="majorHAnsi"/>
          <w:color w:val="000000" w:themeColor="text1"/>
        </w:rPr>
      </w:pPr>
      <w:r w:rsidRPr="006B5DAB">
        <w:rPr>
          <w:rFonts w:asciiTheme="majorHAnsi" w:hAnsiTheme="majorHAnsi"/>
          <w:color w:val="000000" w:themeColor="text1"/>
        </w:rPr>
        <w:t xml:space="preserve">Accreditation Panels are AASW members appointed to act as reviewers of social work programs for the purpose of determining whether the programs demonstrate the required standards for social work education. The number of </w:t>
      </w:r>
      <w:r w:rsidR="00AF7557">
        <w:rPr>
          <w:rFonts w:asciiTheme="majorHAnsi" w:hAnsiTheme="majorHAnsi"/>
          <w:color w:val="000000" w:themeColor="text1"/>
        </w:rPr>
        <w:t>P</w:t>
      </w:r>
      <w:r w:rsidRPr="006B5DAB">
        <w:rPr>
          <w:rFonts w:asciiTheme="majorHAnsi" w:hAnsiTheme="majorHAnsi"/>
          <w:color w:val="000000" w:themeColor="text1"/>
        </w:rPr>
        <w:t xml:space="preserve">anel members will be determined by the AASW </w:t>
      </w:r>
      <w:r w:rsidR="00D011BF">
        <w:rPr>
          <w:rFonts w:asciiTheme="majorHAnsi" w:hAnsiTheme="majorHAnsi"/>
          <w:color w:val="000000" w:themeColor="text1"/>
        </w:rPr>
        <w:t>E</w:t>
      </w:r>
      <w:r w:rsidRPr="006B5DAB">
        <w:rPr>
          <w:rFonts w:asciiTheme="majorHAnsi" w:hAnsiTheme="majorHAnsi"/>
          <w:color w:val="000000" w:themeColor="text1"/>
        </w:rPr>
        <w:t>xecutive and Panel Chair</w:t>
      </w:r>
      <w:r w:rsidR="00D011BF">
        <w:rPr>
          <w:rFonts w:asciiTheme="majorHAnsi" w:hAnsiTheme="majorHAnsi"/>
          <w:color w:val="000000" w:themeColor="text1"/>
        </w:rPr>
        <w:t>person</w:t>
      </w:r>
      <w:r w:rsidRPr="006B5DAB">
        <w:rPr>
          <w:rFonts w:asciiTheme="majorHAnsi" w:hAnsiTheme="majorHAnsi"/>
          <w:color w:val="000000" w:themeColor="text1"/>
        </w:rPr>
        <w:t xml:space="preserve">. The number may vary from two to five depending on the focus of the accreditation process and the provider location and context. Each Panel is chaired by an experienced member of AASW </w:t>
      </w:r>
      <w:r w:rsidR="00D011BF">
        <w:rPr>
          <w:rFonts w:asciiTheme="majorHAnsi" w:hAnsiTheme="majorHAnsi"/>
          <w:color w:val="000000" w:themeColor="text1"/>
        </w:rPr>
        <w:t>A</w:t>
      </w:r>
      <w:r w:rsidRPr="006B5DAB">
        <w:rPr>
          <w:rFonts w:asciiTheme="majorHAnsi" w:hAnsiTheme="majorHAnsi"/>
          <w:color w:val="000000" w:themeColor="text1"/>
        </w:rPr>
        <w:t xml:space="preserve">ccreditation </w:t>
      </w:r>
      <w:r w:rsidR="00D011BF">
        <w:rPr>
          <w:rFonts w:asciiTheme="majorHAnsi" w:hAnsiTheme="majorHAnsi"/>
          <w:color w:val="000000" w:themeColor="text1"/>
        </w:rPr>
        <w:t>Re</w:t>
      </w:r>
      <w:r w:rsidRPr="006B5DAB">
        <w:rPr>
          <w:rFonts w:asciiTheme="majorHAnsi" w:hAnsiTheme="majorHAnsi"/>
          <w:color w:val="000000" w:themeColor="text1"/>
        </w:rPr>
        <w:t xml:space="preserve">view </w:t>
      </w:r>
      <w:r w:rsidR="00D011BF">
        <w:rPr>
          <w:rFonts w:asciiTheme="majorHAnsi" w:hAnsiTheme="majorHAnsi"/>
          <w:color w:val="000000" w:themeColor="text1"/>
        </w:rPr>
        <w:t>P</w:t>
      </w:r>
      <w:r w:rsidRPr="006B5DAB">
        <w:rPr>
          <w:rFonts w:asciiTheme="majorHAnsi" w:hAnsiTheme="majorHAnsi"/>
          <w:color w:val="000000" w:themeColor="text1"/>
        </w:rPr>
        <w:t xml:space="preserve">anels. </w:t>
      </w:r>
    </w:p>
    <w:p w14:paraId="3EBE7558" w14:textId="77777777" w:rsidR="00B6615D" w:rsidRPr="00BB1A7F" w:rsidRDefault="00B6615D" w:rsidP="00E814F9">
      <w:pPr>
        <w:pStyle w:val="Heading2"/>
      </w:pPr>
      <w:bookmarkStart w:id="14" w:name="_Toc45119684"/>
      <w:bookmarkStart w:id="15" w:name="_Toc187310271"/>
      <w:r w:rsidRPr="00BB1A7F">
        <w:t>Categories of accreditation</w:t>
      </w:r>
      <w:bookmarkEnd w:id="14"/>
      <w:bookmarkEnd w:id="15"/>
    </w:p>
    <w:p w14:paraId="2BA89620" w14:textId="6E35A3D8" w:rsidR="00B6615D" w:rsidRPr="00E67006" w:rsidRDefault="00B6615D" w:rsidP="00B6615D">
      <w:pPr>
        <w:rPr>
          <w:rFonts w:asciiTheme="majorHAnsi" w:hAnsiTheme="majorHAnsi"/>
        </w:rPr>
      </w:pPr>
      <w:r>
        <w:rPr>
          <w:rFonts w:asciiTheme="majorHAnsi" w:hAnsiTheme="majorHAnsi"/>
        </w:rPr>
        <w:t xml:space="preserve">One of the following categories of </w:t>
      </w:r>
      <w:r w:rsidRPr="00E67006">
        <w:rPr>
          <w:rFonts w:asciiTheme="majorHAnsi" w:hAnsiTheme="majorHAnsi"/>
        </w:rPr>
        <w:t xml:space="preserve">accreditation may be recommended to the </w:t>
      </w:r>
      <w:r w:rsidR="005D26CF">
        <w:rPr>
          <w:rFonts w:asciiTheme="majorHAnsi" w:hAnsiTheme="majorHAnsi"/>
        </w:rPr>
        <w:t>AASW Accreditation Council</w:t>
      </w:r>
      <w:r w:rsidRPr="00E67006">
        <w:rPr>
          <w:rFonts w:asciiTheme="majorHAnsi" w:hAnsiTheme="majorHAnsi"/>
        </w:rPr>
        <w:t>:</w:t>
      </w:r>
    </w:p>
    <w:p w14:paraId="01C8C33F" w14:textId="77777777" w:rsidR="005D26CF" w:rsidRPr="005D26CF" w:rsidRDefault="005D26CF" w:rsidP="003A6F58">
      <w:pPr>
        <w:pStyle w:val="ListParagraph"/>
        <w:numPr>
          <w:ilvl w:val="0"/>
          <w:numId w:val="18"/>
        </w:numPr>
        <w:ind w:left="714" w:hanging="357"/>
        <w:contextualSpacing/>
        <w:rPr>
          <w:rFonts w:asciiTheme="majorHAnsi" w:hAnsiTheme="majorHAnsi"/>
        </w:rPr>
      </w:pPr>
      <w:r w:rsidRPr="005D26CF">
        <w:rPr>
          <w:rFonts w:asciiTheme="majorHAnsi" w:hAnsiTheme="majorHAnsi"/>
        </w:rPr>
        <w:t>Full accreditation of a previously accredited program.</w:t>
      </w:r>
    </w:p>
    <w:p w14:paraId="0DF6FC44" w14:textId="77777777" w:rsidR="005D26CF" w:rsidRPr="005D26CF" w:rsidRDefault="005D26CF" w:rsidP="003A6F58">
      <w:pPr>
        <w:pStyle w:val="ListParagraph"/>
        <w:numPr>
          <w:ilvl w:val="0"/>
          <w:numId w:val="18"/>
        </w:numPr>
        <w:ind w:left="714" w:hanging="357"/>
        <w:contextualSpacing/>
        <w:rPr>
          <w:rFonts w:asciiTheme="majorHAnsi" w:hAnsiTheme="majorHAnsi"/>
        </w:rPr>
      </w:pPr>
      <w:r w:rsidRPr="005D26CF">
        <w:rPr>
          <w:rFonts w:asciiTheme="majorHAnsi" w:hAnsiTheme="majorHAnsi"/>
        </w:rPr>
        <w:t>Approval of an additional location, extension or restructure of a fully accredited program.</w:t>
      </w:r>
    </w:p>
    <w:p w14:paraId="57386EE8" w14:textId="77777777" w:rsidR="005D26CF" w:rsidRPr="005D26CF" w:rsidRDefault="005D26CF" w:rsidP="003A6F58">
      <w:pPr>
        <w:pStyle w:val="ListParagraph"/>
        <w:numPr>
          <w:ilvl w:val="0"/>
          <w:numId w:val="18"/>
        </w:numPr>
        <w:ind w:left="714" w:hanging="357"/>
        <w:contextualSpacing/>
        <w:rPr>
          <w:rFonts w:asciiTheme="majorHAnsi" w:hAnsiTheme="majorHAnsi"/>
        </w:rPr>
      </w:pPr>
      <w:r w:rsidRPr="005D26CF">
        <w:rPr>
          <w:rFonts w:asciiTheme="majorHAnsi" w:hAnsiTheme="majorHAnsi"/>
        </w:rPr>
        <w:t>Conditional accreditation of an initial program, provisional or an already accredited program</w:t>
      </w:r>
    </w:p>
    <w:p w14:paraId="6044C7E6" w14:textId="77777777" w:rsidR="005D26CF" w:rsidRPr="005D26CF" w:rsidRDefault="005D26CF" w:rsidP="003A6F58">
      <w:pPr>
        <w:pStyle w:val="ListParagraph"/>
        <w:numPr>
          <w:ilvl w:val="0"/>
          <w:numId w:val="18"/>
        </w:numPr>
        <w:ind w:left="714" w:hanging="357"/>
        <w:contextualSpacing/>
        <w:rPr>
          <w:rFonts w:asciiTheme="majorHAnsi" w:hAnsiTheme="majorHAnsi"/>
        </w:rPr>
      </w:pPr>
      <w:r w:rsidRPr="005D26CF">
        <w:rPr>
          <w:rFonts w:asciiTheme="majorHAnsi" w:hAnsiTheme="majorHAnsi"/>
        </w:rPr>
        <w:lastRenderedPageBreak/>
        <w:t xml:space="preserve">Provisional accreditation of a program from a provider offering social work for the first time. </w:t>
      </w:r>
    </w:p>
    <w:p w14:paraId="2A57F1AA" w14:textId="6F210189" w:rsidR="00B6615D" w:rsidRDefault="00B6615D" w:rsidP="005D26CF">
      <w:pPr>
        <w:rPr>
          <w:rFonts w:asciiTheme="majorHAnsi" w:hAnsiTheme="majorHAnsi"/>
        </w:rPr>
      </w:pPr>
      <w:r w:rsidRPr="00E67006">
        <w:rPr>
          <w:rFonts w:asciiTheme="majorHAnsi" w:hAnsiTheme="majorHAnsi"/>
        </w:rPr>
        <w:t xml:space="preserve">Full accreditation </w:t>
      </w:r>
      <w:r>
        <w:rPr>
          <w:rFonts w:asciiTheme="majorHAnsi" w:hAnsiTheme="majorHAnsi"/>
        </w:rPr>
        <w:t xml:space="preserve">is normally granted for five years. That </w:t>
      </w:r>
      <w:r w:rsidRPr="00E67006">
        <w:rPr>
          <w:rFonts w:asciiTheme="majorHAnsi" w:hAnsiTheme="majorHAnsi"/>
        </w:rPr>
        <w:t xml:space="preserve">follows a review of the annual reports </w:t>
      </w:r>
      <w:r>
        <w:rPr>
          <w:rFonts w:asciiTheme="majorHAnsi" w:hAnsiTheme="majorHAnsi"/>
        </w:rPr>
        <w:t xml:space="preserve">submitted over the accreditation period </w:t>
      </w:r>
      <w:r w:rsidRPr="00E67006">
        <w:rPr>
          <w:rFonts w:asciiTheme="majorHAnsi" w:hAnsiTheme="majorHAnsi"/>
        </w:rPr>
        <w:t xml:space="preserve">and evidence that first cohort students have achieved the entry level standard. </w:t>
      </w:r>
    </w:p>
    <w:p w14:paraId="0ADEDD87" w14:textId="4EDDE57C" w:rsidR="00B6615D" w:rsidRPr="00DD2616" w:rsidRDefault="00B6615D" w:rsidP="00B6615D">
      <w:pPr>
        <w:rPr>
          <w:rFonts w:asciiTheme="majorHAnsi" w:hAnsiTheme="majorHAnsi"/>
        </w:rPr>
      </w:pPr>
      <w:r>
        <w:t xml:space="preserve">Conditional accreditation is normally granted </w:t>
      </w:r>
      <w:r>
        <w:rPr>
          <w:rFonts w:asciiTheme="majorHAnsi" w:hAnsiTheme="majorHAnsi"/>
        </w:rPr>
        <w:t xml:space="preserve">where a previously accredited program </w:t>
      </w:r>
      <w:r w:rsidRPr="003176D6">
        <w:rPr>
          <w:rFonts w:asciiTheme="majorHAnsi" w:hAnsiTheme="majorHAnsi"/>
        </w:rPr>
        <w:t>has not met one or more of the Australian Social Work Education and Accreditation Standards</w:t>
      </w:r>
      <w:r w:rsidRPr="00EF749B">
        <w:rPr>
          <w:rFonts w:asciiTheme="majorHAnsi" w:hAnsiTheme="majorHAnsi"/>
        </w:rPr>
        <w:t xml:space="preserve">. This includes </w:t>
      </w:r>
      <w:r w:rsidRPr="00EF749B">
        <w:t xml:space="preserve">a program that substantially meets the requirements for accreditation which AASW determines has identified areas of deficit or weakness that can be addressed within a specified limited </w:t>
      </w:r>
      <w:proofErr w:type="gramStart"/>
      <w:r w:rsidRPr="00EF749B">
        <w:t>period of time</w:t>
      </w:r>
      <w:proofErr w:type="gramEnd"/>
      <w:r w:rsidRPr="00EF749B">
        <w:t xml:space="preserve">. In these instances, providers will be required to undergo a further </w:t>
      </w:r>
      <w:r w:rsidR="00D90DA2">
        <w:t>P</w:t>
      </w:r>
      <w:r w:rsidRPr="00EF749B">
        <w:t>anel review process to assess operational compliance with the identified areas of deficit or weakness.</w:t>
      </w:r>
    </w:p>
    <w:p w14:paraId="22E5448F" w14:textId="77777777" w:rsidR="00B6615D" w:rsidRDefault="00B6615D" w:rsidP="00B6615D">
      <w:pPr>
        <w:rPr>
          <w:rFonts w:asciiTheme="majorHAnsi" w:hAnsiTheme="majorHAnsi"/>
        </w:rPr>
      </w:pPr>
      <w:r w:rsidRPr="00286A66">
        <w:rPr>
          <w:rFonts w:asciiTheme="majorHAnsi" w:hAnsiTheme="majorHAnsi"/>
          <w:color w:val="000000" w:themeColor="text1"/>
        </w:rPr>
        <w:t xml:space="preserve">Provisional accreditation is granted </w:t>
      </w:r>
      <w:r w:rsidRPr="00286A66">
        <w:rPr>
          <w:rFonts w:eastAsia="Times New Roman" w:cs="Times New Roman"/>
          <w:color w:val="000000" w:themeColor="text1"/>
          <w:lang w:eastAsia="en-GB"/>
        </w:rPr>
        <w:t xml:space="preserve">to a social work program that has not yet delivered its first graduates and applies </w:t>
      </w:r>
      <w:r w:rsidRPr="00286A66">
        <w:rPr>
          <w:rFonts w:asciiTheme="majorHAnsi" w:hAnsiTheme="majorHAnsi"/>
          <w:color w:val="000000" w:themeColor="text1"/>
        </w:rPr>
        <w:t xml:space="preserve">for the duration of the first cohort, that is, prior to the first cohort graduating. </w:t>
      </w:r>
      <w:r w:rsidRPr="00BB1A7F">
        <w:rPr>
          <w:rFonts w:asciiTheme="majorHAnsi" w:hAnsiTheme="majorHAnsi"/>
        </w:rPr>
        <w:t xml:space="preserve">Full accreditation follows a review of the annual reports and evidence that first cohort students have achieved the entry level standard. </w:t>
      </w:r>
    </w:p>
    <w:p w14:paraId="231AE596" w14:textId="77777777" w:rsidR="00B6615D" w:rsidRPr="00BB1A7F" w:rsidRDefault="00B6615D" w:rsidP="00B6615D">
      <w:pPr>
        <w:pStyle w:val="Normalbullet"/>
        <w:numPr>
          <w:ilvl w:val="0"/>
          <w:numId w:val="0"/>
        </w:numPr>
        <w:ind w:left="568" w:hanging="284"/>
        <w:rPr>
          <w:rFonts w:asciiTheme="majorHAnsi" w:hAnsiTheme="majorHAnsi"/>
          <w:highlight w:val="green"/>
        </w:rPr>
      </w:pPr>
    </w:p>
    <w:p w14:paraId="59E67D03" w14:textId="77777777" w:rsidR="00B6615D" w:rsidRPr="00307ED7" w:rsidRDefault="00B6615D" w:rsidP="00E814F9">
      <w:pPr>
        <w:pStyle w:val="Heading2"/>
      </w:pPr>
      <w:bookmarkStart w:id="16" w:name="_Toc45119686"/>
      <w:bookmarkStart w:id="17" w:name="_Toc187310272"/>
      <w:r w:rsidRPr="00307ED7">
        <w:t xml:space="preserve">Preparing the </w:t>
      </w:r>
      <w:r>
        <w:t>application</w:t>
      </w:r>
      <w:bookmarkEnd w:id="16"/>
      <w:bookmarkEnd w:id="17"/>
    </w:p>
    <w:p w14:paraId="7A56CDE7" w14:textId="77777777" w:rsidR="00B6615D" w:rsidRPr="00307ED7" w:rsidRDefault="00B6615D" w:rsidP="00B6615D">
      <w:pPr>
        <w:rPr>
          <w:rFonts w:asciiTheme="majorHAnsi" w:hAnsiTheme="majorHAnsi"/>
        </w:rPr>
      </w:pPr>
      <w:r w:rsidRPr="00307ED7">
        <w:rPr>
          <w:rFonts w:asciiTheme="majorHAnsi" w:hAnsiTheme="majorHAnsi"/>
        </w:rPr>
        <w:t xml:space="preserve">The </w:t>
      </w:r>
      <w:r>
        <w:rPr>
          <w:rFonts w:asciiTheme="majorHAnsi" w:hAnsiTheme="majorHAnsi"/>
        </w:rPr>
        <w:t>application</w:t>
      </w:r>
      <w:r w:rsidRPr="00307ED7">
        <w:rPr>
          <w:rFonts w:asciiTheme="majorHAnsi" w:hAnsiTheme="majorHAnsi"/>
        </w:rPr>
        <w:t xml:space="preserve"> should be prepared as a standalone document addressing all matters relevant to enable the Accreditation Panel to make a fair, accurate and constructive assessment of the program.  Appendices should only include material directly relevant to the accreditation standards and </w:t>
      </w:r>
      <w:r>
        <w:rPr>
          <w:rFonts w:asciiTheme="majorHAnsi" w:hAnsiTheme="majorHAnsi"/>
        </w:rPr>
        <w:t xml:space="preserve">be </w:t>
      </w:r>
      <w:r w:rsidRPr="00307ED7">
        <w:rPr>
          <w:rFonts w:asciiTheme="majorHAnsi" w:hAnsiTheme="majorHAnsi"/>
        </w:rPr>
        <w:t xml:space="preserve">clearly referenced in the body of the </w:t>
      </w:r>
      <w:r>
        <w:rPr>
          <w:rFonts w:asciiTheme="majorHAnsi" w:hAnsiTheme="majorHAnsi"/>
        </w:rPr>
        <w:t>application</w:t>
      </w:r>
      <w:r w:rsidRPr="00307ED7">
        <w:rPr>
          <w:rFonts w:asciiTheme="majorHAnsi" w:hAnsiTheme="majorHAnsi"/>
        </w:rPr>
        <w:t xml:space="preserve">. </w:t>
      </w:r>
    </w:p>
    <w:p w14:paraId="6F2613BF" w14:textId="77777777" w:rsidR="00B6615D" w:rsidRPr="00307ED7" w:rsidRDefault="00B6615D" w:rsidP="00B6615D">
      <w:pPr>
        <w:rPr>
          <w:rFonts w:asciiTheme="majorHAnsi" w:hAnsiTheme="majorHAnsi"/>
          <w:color w:val="000000" w:themeColor="text1"/>
        </w:rPr>
      </w:pPr>
      <w:r w:rsidRPr="00307ED7">
        <w:rPr>
          <w:rFonts w:asciiTheme="majorHAnsi" w:hAnsiTheme="majorHAnsi"/>
        </w:rPr>
        <w:t xml:space="preserve">Separate </w:t>
      </w:r>
      <w:r>
        <w:rPr>
          <w:rFonts w:asciiTheme="majorHAnsi" w:hAnsiTheme="majorHAnsi"/>
        </w:rPr>
        <w:t>application</w:t>
      </w:r>
      <w:r w:rsidRPr="00307ED7">
        <w:rPr>
          <w:rFonts w:asciiTheme="majorHAnsi" w:hAnsiTheme="majorHAnsi"/>
        </w:rPr>
        <w:t xml:space="preserve">s are required for each </w:t>
      </w:r>
      <w:r w:rsidRPr="00307ED7">
        <w:rPr>
          <w:rFonts w:asciiTheme="majorHAnsi" w:hAnsiTheme="majorHAnsi"/>
          <w:color w:val="000000" w:themeColor="text1"/>
        </w:rPr>
        <w:t>program (</w:t>
      </w:r>
      <w:proofErr w:type="spellStart"/>
      <w:r w:rsidRPr="00307ED7">
        <w:rPr>
          <w:rFonts w:asciiTheme="majorHAnsi" w:hAnsiTheme="majorHAnsi"/>
          <w:color w:val="000000" w:themeColor="text1"/>
        </w:rPr>
        <w:t>eg</w:t>
      </w:r>
      <w:proofErr w:type="spellEnd"/>
      <w:r w:rsidRPr="00307ED7">
        <w:rPr>
          <w:rFonts w:asciiTheme="majorHAnsi" w:hAnsiTheme="majorHAnsi"/>
          <w:color w:val="000000" w:themeColor="text1"/>
        </w:rPr>
        <w:t xml:space="preserve"> MSW, BA/BSW). A program offered in multiple modes does </w:t>
      </w:r>
      <w:r w:rsidRPr="00307ED7">
        <w:rPr>
          <w:rFonts w:asciiTheme="majorHAnsi" w:hAnsiTheme="majorHAnsi"/>
          <w:b/>
          <w:color w:val="000000" w:themeColor="text1"/>
        </w:rPr>
        <w:t>not</w:t>
      </w:r>
      <w:r w:rsidRPr="00307ED7">
        <w:rPr>
          <w:rFonts w:asciiTheme="majorHAnsi" w:hAnsiTheme="majorHAnsi"/>
          <w:color w:val="000000" w:themeColor="text1"/>
        </w:rPr>
        <w:t xml:space="preserve"> require separate </w:t>
      </w:r>
      <w:r>
        <w:rPr>
          <w:rFonts w:asciiTheme="majorHAnsi" w:hAnsiTheme="majorHAnsi"/>
          <w:color w:val="000000" w:themeColor="text1"/>
        </w:rPr>
        <w:t>application</w:t>
      </w:r>
      <w:r w:rsidRPr="00307ED7">
        <w:rPr>
          <w:rFonts w:asciiTheme="majorHAnsi" w:hAnsiTheme="majorHAnsi"/>
          <w:color w:val="000000" w:themeColor="text1"/>
        </w:rPr>
        <w:t xml:space="preserve">s for each mode.  </w:t>
      </w:r>
    </w:p>
    <w:p w14:paraId="22D077E8" w14:textId="77777777" w:rsidR="00B6615D" w:rsidRPr="00307ED7" w:rsidRDefault="00B6615D" w:rsidP="00B6615D">
      <w:pPr>
        <w:rPr>
          <w:rFonts w:ascii="Times New Roman" w:hAnsi="Times New Roman" w:cs="Times New Roman"/>
          <w:sz w:val="24"/>
          <w:szCs w:val="24"/>
          <w:lang w:eastAsia="en-GB"/>
        </w:rPr>
      </w:pPr>
      <w:r w:rsidRPr="00307ED7">
        <w:rPr>
          <w:lang w:eastAsia="en-GB"/>
        </w:rPr>
        <w:t xml:space="preserve">Programs offered on multiple locations do not require separate </w:t>
      </w:r>
      <w:r>
        <w:rPr>
          <w:lang w:eastAsia="en-GB"/>
        </w:rPr>
        <w:t>application</w:t>
      </w:r>
      <w:r w:rsidRPr="00307ED7">
        <w:rPr>
          <w:lang w:eastAsia="en-GB"/>
        </w:rPr>
        <w:t xml:space="preserve">s for each </w:t>
      </w:r>
      <w:proofErr w:type="gramStart"/>
      <w:r w:rsidRPr="00307ED7">
        <w:rPr>
          <w:lang w:eastAsia="en-GB"/>
        </w:rPr>
        <w:t>location</w:t>
      </w:r>
      <w:proofErr w:type="gramEnd"/>
      <w:r w:rsidRPr="00307ED7">
        <w:rPr>
          <w:lang w:eastAsia="en-GB"/>
        </w:rPr>
        <w:t xml:space="preserve"> but the application should clearly identify any </w:t>
      </w:r>
      <w:r>
        <w:rPr>
          <w:lang w:eastAsia="en-GB"/>
        </w:rPr>
        <w:t xml:space="preserve">significant </w:t>
      </w:r>
      <w:r w:rsidRPr="00307ED7">
        <w:rPr>
          <w:lang w:eastAsia="en-GB"/>
        </w:rPr>
        <w:t>differences between locations</w:t>
      </w:r>
      <w:r>
        <w:rPr>
          <w:lang w:eastAsia="en-GB"/>
        </w:rPr>
        <w:t xml:space="preserve">. </w:t>
      </w:r>
    </w:p>
    <w:p w14:paraId="3294B9F4" w14:textId="0BD6205D" w:rsidR="00B6615D" w:rsidRPr="00307ED7" w:rsidRDefault="00B6615D" w:rsidP="00B6615D">
      <w:pPr>
        <w:rPr>
          <w:rFonts w:asciiTheme="majorHAnsi" w:hAnsiTheme="majorHAnsi"/>
          <w:color w:val="000000" w:themeColor="text1"/>
        </w:rPr>
      </w:pPr>
      <w:r w:rsidRPr="00307ED7">
        <w:rPr>
          <w:rFonts w:asciiTheme="majorHAnsi" w:hAnsiTheme="majorHAnsi"/>
          <w:color w:val="000000" w:themeColor="text1"/>
        </w:rPr>
        <w:t xml:space="preserve">An electronic </w:t>
      </w:r>
      <w:r>
        <w:rPr>
          <w:rFonts w:asciiTheme="majorHAnsi" w:hAnsiTheme="majorHAnsi"/>
          <w:color w:val="000000" w:themeColor="text1"/>
        </w:rPr>
        <w:t>application</w:t>
      </w:r>
      <w:r w:rsidRPr="00307ED7">
        <w:rPr>
          <w:rFonts w:asciiTheme="majorHAnsi" w:hAnsiTheme="majorHAnsi"/>
          <w:color w:val="000000" w:themeColor="text1"/>
        </w:rPr>
        <w:t xml:space="preserve"> must be submitted to the AASW at least eight weeks prior to the site visit or as specified in the contract documentation. Hard copies may be requested for </w:t>
      </w:r>
      <w:r w:rsidR="00D90DA2">
        <w:rPr>
          <w:rFonts w:asciiTheme="majorHAnsi" w:hAnsiTheme="majorHAnsi"/>
          <w:color w:val="000000" w:themeColor="text1"/>
        </w:rPr>
        <w:t>R</w:t>
      </w:r>
      <w:r w:rsidRPr="00307ED7">
        <w:rPr>
          <w:rFonts w:asciiTheme="majorHAnsi" w:hAnsiTheme="majorHAnsi"/>
          <w:color w:val="000000" w:themeColor="text1"/>
        </w:rPr>
        <w:t xml:space="preserve">eview </w:t>
      </w:r>
      <w:r w:rsidR="00D90DA2">
        <w:rPr>
          <w:rFonts w:asciiTheme="majorHAnsi" w:hAnsiTheme="majorHAnsi"/>
          <w:color w:val="000000" w:themeColor="text1"/>
        </w:rPr>
        <w:t>P</w:t>
      </w:r>
      <w:r w:rsidRPr="00307ED7">
        <w:rPr>
          <w:rFonts w:asciiTheme="majorHAnsi" w:hAnsiTheme="majorHAnsi"/>
          <w:color w:val="000000" w:themeColor="text1"/>
        </w:rPr>
        <w:t xml:space="preserve">anel members. </w:t>
      </w:r>
    </w:p>
    <w:p w14:paraId="0EAE81BD" w14:textId="2A9DDD07" w:rsidR="00B6615D" w:rsidRDefault="00B6615D" w:rsidP="00B6615D">
      <w:pPr>
        <w:rPr>
          <w:rFonts w:asciiTheme="majorHAnsi" w:hAnsiTheme="majorHAnsi"/>
          <w:color w:val="000000" w:themeColor="text1"/>
        </w:rPr>
      </w:pPr>
      <w:r w:rsidRPr="00307ED7">
        <w:rPr>
          <w:rFonts w:asciiTheme="majorHAnsi" w:hAnsiTheme="majorHAnsi"/>
          <w:color w:val="000000" w:themeColor="text1"/>
        </w:rPr>
        <w:t xml:space="preserve">Any enquiries or requests for assistance in completing the </w:t>
      </w:r>
      <w:r>
        <w:rPr>
          <w:rFonts w:asciiTheme="majorHAnsi" w:hAnsiTheme="majorHAnsi"/>
          <w:color w:val="000000" w:themeColor="text1"/>
        </w:rPr>
        <w:t>application</w:t>
      </w:r>
      <w:r w:rsidRPr="00307ED7">
        <w:rPr>
          <w:rFonts w:asciiTheme="majorHAnsi" w:hAnsiTheme="majorHAnsi"/>
          <w:color w:val="000000" w:themeColor="text1"/>
        </w:rPr>
        <w:t xml:space="preserve"> should be directed to the </w:t>
      </w:r>
      <w:r w:rsidR="00F818F8">
        <w:rPr>
          <w:rFonts w:asciiTheme="majorHAnsi" w:hAnsiTheme="majorHAnsi"/>
          <w:color w:val="000000" w:themeColor="text1"/>
        </w:rPr>
        <w:t>AASW.</w:t>
      </w:r>
    </w:p>
    <w:p w14:paraId="57B3D6B2" w14:textId="72A24704" w:rsidR="005168B5" w:rsidRDefault="005168B5">
      <w:pPr>
        <w:spacing w:before="0" w:after="160"/>
        <w:rPr>
          <w:rFonts w:asciiTheme="majorHAnsi" w:hAnsiTheme="majorHAnsi"/>
          <w:color w:val="000000" w:themeColor="text1"/>
        </w:rPr>
      </w:pPr>
      <w:r>
        <w:rPr>
          <w:rFonts w:asciiTheme="majorHAnsi" w:hAnsiTheme="majorHAnsi"/>
          <w:color w:val="000000" w:themeColor="text1"/>
        </w:rPr>
        <w:br w:type="page"/>
      </w:r>
    </w:p>
    <w:p w14:paraId="568B4FF9" w14:textId="77777777" w:rsidR="00B6615D" w:rsidRPr="006B5DAB" w:rsidRDefault="00B6615D" w:rsidP="00B6615D">
      <w:pPr>
        <w:rPr>
          <w:rFonts w:asciiTheme="majorHAnsi" w:hAnsiTheme="majorHAnsi"/>
          <w:color w:val="000000" w:themeColor="text1"/>
        </w:rPr>
      </w:pPr>
    </w:p>
    <w:p w14:paraId="29405CDB" w14:textId="77777777" w:rsidR="00B6615D" w:rsidRDefault="00B6615D" w:rsidP="00E814F9">
      <w:pPr>
        <w:pStyle w:val="Heading2"/>
      </w:pPr>
      <w:bookmarkStart w:id="18" w:name="_Toc45119687"/>
      <w:bookmarkStart w:id="19" w:name="_Toc187310273"/>
      <w:r>
        <w:t>Supporting documentation</w:t>
      </w:r>
      <w:bookmarkEnd w:id="18"/>
      <w:bookmarkEnd w:id="19"/>
    </w:p>
    <w:p w14:paraId="25371082" w14:textId="62D52661" w:rsidR="00B6615D" w:rsidRDefault="00B6615D" w:rsidP="00B6615D">
      <w:r>
        <w:t xml:space="preserve">Applicants should provide any supporting documentation as attachments and list these at Section 7.  Following its initial assessment, </w:t>
      </w:r>
      <w:r w:rsidRPr="00751445">
        <w:t xml:space="preserve">the </w:t>
      </w:r>
      <w:r w:rsidR="00D90DA2">
        <w:t>Re</w:t>
      </w:r>
      <w:r w:rsidRPr="00751445">
        <w:t xml:space="preserve">view </w:t>
      </w:r>
      <w:r w:rsidR="00D90DA2">
        <w:t>P</w:t>
      </w:r>
      <w:r w:rsidRPr="00751445">
        <w:t xml:space="preserve">anel may request further information to be provided </w:t>
      </w:r>
      <w:r w:rsidRPr="00307ED7">
        <w:t>prior to the</w:t>
      </w:r>
      <w:r w:rsidRPr="00751445">
        <w:t xml:space="preserve"> site visit. The site visit may be postponed if the documentation is not made available in advance.</w:t>
      </w:r>
    </w:p>
    <w:p w14:paraId="4C8101A0" w14:textId="77777777" w:rsidR="00B6615D" w:rsidRPr="00751445" w:rsidRDefault="00B6615D" w:rsidP="00B6615D"/>
    <w:p w14:paraId="0C282C06" w14:textId="77777777" w:rsidR="00B6615D" w:rsidRPr="00BB1A7F" w:rsidRDefault="00B6615D" w:rsidP="00B6615D">
      <w:pPr>
        <w:pStyle w:val="Heading1"/>
      </w:pPr>
      <w:bookmarkStart w:id="20" w:name="_Toc45119688"/>
      <w:bookmarkStart w:id="21" w:name="_Toc187310274"/>
      <w:r w:rsidRPr="00BB1A7F">
        <w:lastRenderedPageBreak/>
        <w:t>Provider and program context</w:t>
      </w:r>
      <w:bookmarkEnd w:id="20"/>
      <w:bookmarkEnd w:id="21"/>
      <w:r w:rsidRPr="00BB1A7F">
        <w:t xml:space="preserve"> </w:t>
      </w:r>
    </w:p>
    <w:p w14:paraId="7C2D8DEF" w14:textId="77777777" w:rsidR="00B6615D" w:rsidRPr="00BB1A7F" w:rsidRDefault="00B6615D" w:rsidP="00E814F9">
      <w:pPr>
        <w:pStyle w:val="Heading2"/>
      </w:pPr>
      <w:bookmarkStart w:id="22" w:name="_Toc45119689"/>
      <w:bookmarkStart w:id="23" w:name="_Toc187310275"/>
      <w:r w:rsidRPr="00BB1A7F">
        <w:t>Higher Education Provider (HEP) context</w:t>
      </w:r>
      <w:bookmarkEnd w:id="22"/>
      <w:bookmarkEnd w:id="23"/>
      <w:r w:rsidRPr="00BB1A7F">
        <w:t xml:space="preserve"> </w:t>
      </w:r>
    </w:p>
    <w:p w14:paraId="7AAB0D05" w14:textId="77777777" w:rsidR="00B6615D" w:rsidRPr="00BB1A7F" w:rsidRDefault="00B6615D" w:rsidP="00B6615D">
      <w:pPr>
        <w:pStyle w:val="Heading3"/>
      </w:pPr>
      <w:r w:rsidRPr="00BB1A7F">
        <w:t xml:space="preserve">Profile </w:t>
      </w:r>
    </w:p>
    <w:p w14:paraId="0F1F7B1F" w14:textId="77777777" w:rsidR="00B6615D" w:rsidRPr="00AF61EF" w:rsidRDefault="00B6615D" w:rsidP="00B6615D">
      <w:pPr>
        <w:rPr>
          <w:rFonts w:asciiTheme="majorHAnsi" w:hAnsiTheme="majorHAnsi"/>
          <w:color w:val="000000" w:themeColor="text1"/>
        </w:rPr>
      </w:pPr>
      <w:r w:rsidRPr="00AF61EF">
        <w:rPr>
          <w:rFonts w:asciiTheme="majorHAnsi" w:hAnsiTheme="majorHAnsi"/>
          <w:color w:val="000000" w:themeColor="text1"/>
        </w:rPr>
        <w:t xml:space="preserve">Please provide a summary of the overall HEP mission, size (students and staff) location, campuses, and organisational structure. </w:t>
      </w:r>
    </w:p>
    <w:tbl>
      <w:tblPr>
        <w:tblStyle w:val="TableGrid"/>
        <w:tblW w:w="0" w:type="auto"/>
        <w:tblLook w:val="04A0" w:firstRow="1" w:lastRow="0" w:firstColumn="1" w:lastColumn="0" w:noHBand="0" w:noVBand="1"/>
      </w:tblPr>
      <w:tblGrid>
        <w:gridCol w:w="9016"/>
      </w:tblGrid>
      <w:tr w:rsidR="00B6615D" w:rsidRPr="00BB1A7F" w14:paraId="7ABAFD50" w14:textId="77777777" w:rsidTr="00E253C2">
        <w:tc>
          <w:tcPr>
            <w:tcW w:w="9026" w:type="dxa"/>
          </w:tcPr>
          <w:p w14:paraId="45C302F1" w14:textId="77777777" w:rsidR="00B6615D" w:rsidRPr="00BB1A7F" w:rsidRDefault="00B6615D" w:rsidP="00E253C2">
            <w:pPr>
              <w:rPr>
                <w:rFonts w:asciiTheme="majorHAnsi" w:hAnsiTheme="majorHAnsi"/>
              </w:rPr>
            </w:pPr>
          </w:p>
          <w:p w14:paraId="6554B79B" w14:textId="77777777" w:rsidR="00B6615D" w:rsidRPr="00BB1A7F" w:rsidRDefault="00B6615D" w:rsidP="00E253C2">
            <w:pPr>
              <w:rPr>
                <w:rFonts w:asciiTheme="majorHAnsi" w:hAnsiTheme="majorHAnsi"/>
              </w:rPr>
            </w:pPr>
          </w:p>
          <w:p w14:paraId="7E14B043" w14:textId="77777777" w:rsidR="00B6615D" w:rsidRPr="00BB1A7F" w:rsidRDefault="00B6615D" w:rsidP="00E253C2">
            <w:pPr>
              <w:rPr>
                <w:rFonts w:asciiTheme="majorHAnsi" w:hAnsiTheme="majorHAnsi"/>
              </w:rPr>
            </w:pPr>
          </w:p>
        </w:tc>
      </w:tr>
    </w:tbl>
    <w:p w14:paraId="7294D361" w14:textId="77777777" w:rsidR="00B6615D" w:rsidRPr="00BB1A7F" w:rsidRDefault="00B6615D" w:rsidP="00B6615D">
      <w:pPr>
        <w:pStyle w:val="Heading3"/>
      </w:pPr>
      <w:r w:rsidRPr="00BB1A7F">
        <w:t>Strategic priorities</w:t>
      </w:r>
    </w:p>
    <w:p w14:paraId="527E310A" w14:textId="262E3221" w:rsidR="00B6615D" w:rsidRPr="00BB1A7F" w:rsidRDefault="00B6615D" w:rsidP="00B6615D">
      <w:pPr>
        <w:rPr>
          <w:rFonts w:asciiTheme="majorHAnsi" w:hAnsiTheme="majorHAnsi"/>
        </w:rPr>
      </w:pPr>
      <w:r w:rsidRPr="00BB1A7F">
        <w:rPr>
          <w:rFonts w:asciiTheme="majorHAnsi" w:hAnsiTheme="majorHAnsi"/>
        </w:rPr>
        <w:t xml:space="preserve">The purpose of this section is to </w:t>
      </w:r>
      <w:r w:rsidR="00F818F8">
        <w:rPr>
          <w:rFonts w:asciiTheme="majorHAnsi" w:hAnsiTheme="majorHAnsi"/>
        </w:rPr>
        <w:t>establish</w:t>
      </w:r>
      <w:r w:rsidRPr="00BB1A7F">
        <w:rPr>
          <w:rFonts w:asciiTheme="majorHAnsi" w:hAnsiTheme="majorHAnsi"/>
        </w:rPr>
        <w:t xml:space="preserve"> the Social Work program in the overall context of the HEP strategic goals of the HEP and its approaches to education and research. Please provide </w:t>
      </w:r>
      <w:proofErr w:type="gramStart"/>
      <w:r w:rsidRPr="00BB1A7F">
        <w:rPr>
          <w:rFonts w:asciiTheme="majorHAnsi" w:hAnsiTheme="majorHAnsi"/>
        </w:rPr>
        <w:t>a brief summary</w:t>
      </w:r>
      <w:proofErr w:type="gramEnd"/>
      <w:r w:rsidRPr="00BB1A7F">
        <w:rPr>
          <w:rFonts w:asciiTheme="majorHAnsi" w:hAnsiTheme="majorHAnsi"/>
        </w:rPr>
        <w:t xml:space="preserve"> of the mission, vision, values and strategic priorities of the HEP and any distinctive characteristics, particularly as they relate to the provision of social work education.</w:t>
      </w:r>
    </w:p>
    <w:tbl>
      <w:tblPr>
        <w:tblStyle w:val="TableGrid"/>
        <w:tblW w:w="0" w:type="auto"/>
        <w:tblLook w:val="04A0" w:firstRow="1" w:lastRow="0" w:firstColumn="1" w:lastColumn="0" w:noHBand="0" w:noVBand="1"/>
      </w:tblPr>
      <w:tblGrid>
        <w:gridCol w:w="9016"/>
      </w:tblGrid>
      <w:tr w:rsidR="00B6615D" w:rsidRPr="00BB1A7F" w14:paraId="55CA5D1B" w14:textId="77777777" w:rsidTr="00E253C2">
        <w:tc>
          <w:tcPr>
            <w:tcW w:w="9016" w:type="dxa"/>
          </w:tcPr>
          <w:p w14:paraId="4E2C2FC3" w14:textId="77777777" w:rsidR="00B6615D" w:rsidRPr="00BB1A7F" w:rsidRDefault="00B6615D" w:rsidP="00E253C2">
            <w:pPr>
              <w:rPr>
                <w:rFonts w:asciiTheme="majorHAnsi" w:hAnsiTheme="majorHAnsi"/>
              </w:rPr>
            </w:pPr>
            <w:r w:rsidRPr="00BB1A7F">
              <w:rPr>
                <w:rFonts w:asciiTheme="majorHAnsi" w:hAnsiTheme="majorHAnsi"/>
              </w:rPr>
              <w:t xml:space="preserve"> </w:t>
            </w:r>
          </w:p>
          <w:p w14:paraId="10313199" w14:textId="77777777" w:rsidR="00B6615D" w:rsidRPr="00BB1A7F" w:rsidRDefault="00B6615D" w:rsidP="00E253C2">
            <w:pPr>
              <w:rPr>
                <w:rFonts w:asciiTheme="majorHAnsi" w:hAnsiTheme="majorHAnsi"/>
              </w:rPr>
            </w:pPr>
          </w:p>
          <w:p w14:paraId="4A486152" w14:textId="77777777" w:rsidR="00B6615D" w:rsidRPr="00BB1A7F" w:rsidRDefault="00B6615D" w:rsidP="00E253C2">
            <w:pPr>
              <w:rPr>
                <w:rFonts w:asciiTheme="majorHAnsi" w:hAnsiTheme="majorHAnsi"/>
              </w:rPr>
            </w:pPr>
          </w:p>
        </w:tc>
      </w:tr>
    </w:tbl>
    <w:p w14:paraId="4F62B83D" w14:textId="77777777" w:rsidR="00B6615D" w:rsidRPr="00BB1A7F" w:rsidRDefault="00B6615D" w:rsidP="00B6615D">
      <w:pPr>
        <w:pStyle w:val="Heading3"/>
      </w:pPr>
      <w:r w:rsidRPr="00BB1A7F">
        <w:t>New and emerging developments</w:t>
      </w:r>
    </w:p>
    <w:p w14:paraId="1942D76D" w14:textId="6E509268" w:rsidR="00B6615D" w:rsidRPr="00BB1A7F" w:rsidRDefault="00B6615D" w:rsidP="00B6615D">
      <w:pPr>
        <w:rPr>
          <w:rFonts w:asciiTheme="majorHAnsi" w:hAnsiTheme="majorHAnsi"/>
        </w:rPr>
      </w:pPr>
      <w:r w:rsidRPr="00BB1A7F">
        <w:rPr>
          <w:rFonts w:asciiTheme="majorHAnsi" w:hAnsiTheme="majorHAnsi"/>
        </w:rPr>
        <w:t>Please indicate any aspects of HEP strategic plans, organisational developments or external factors that may impact on the social work program over the accreditation timeframe.</w:t>
      </w:r>
    </w:p>
    <w:tbl>
      <w:tblPr>
        <w:tblStyle w:val="TableGrid"/>
        <w:tblW w:w="0" w:type="auto"/>
        <w:tblLook w:val="04A0" w:firstRow="1" w:lastRow="0" w:firstColumn="1" w:lastColumn="0" w:noHBand="0" w:noVBand="1"/>
      </w:tblPr>
      <w:tblGrid>
        <w:gridCol w:w="9016"/>
      </w:tblGrid>
      <w:tr w:rsidR="00B6615D" w:rsidRPr="00BB1A7F" w14:paraId="61EF00B5" w14:textId="77777777" w:rsidTr="00E253C2">
        <w:tc>
          <w:tcPr>
            <w:tcW w:w="9026" w:type="dxa"/>
          </w:tcPr>
          <w:p w14:paraId="344F2D37" w14:textId="77777777" w:rsidR="00B6615D" w:rsidRPr="00BB1A7F" w:rsidRDefault="00B6615D" w:rsidP="00E253C2">
            <w:pPr>
              <w:rPr>
                <w:rFonts w:asciiTheme="majorHAnsi" w:hAnsiTheme="majorHAnsi"/>
              </w:rPr>
            </w:pPr>
          </w:p>
          <w:p w14:paraId="5C866ECC" w14:textId="77777777" w:rsidR="00B6615D" w:rsidRPr="00BB1A7F" w:rsidRDefault="00B6615D" w:rsidP="00E253C2">
            <w:pPr>
              <w:rPr>
                <w:rFonts w:asciiTheme="majorHAnsi" w:hAnsiTheme="majorHAnsi"/>
              </w:rPr>
            </w:pPr>
          </w:p>
          <w:p w14:paraId="2C555D74" w14:textId="77777777" w:rsidR="00B6615D" w:rsidRPr="00BB1A7F" w:rsidRDefault="00B6615D" w:rsidP="00E253C2">
            <w:pPr>
              <w:rPr>
                <w:rFonts w:asciiTheme="majorHAnsi" w:hAnsiTheme="majorHAnsi"/>
              </w:rPr>
            </w:pPr>
          </w:p>
        </w:tc>
      </w:tr>
    </w:tbl>
    <w:p w14:paraId="28FB0A3B" w14:textId="77777777" w:rsidR="00B6615D" w:rsidRPr="00BB1A7F" w:rsidRDefault="00B6615D" w:rsidP="00B6615D">
      <w:pPr>
        <w:rPr>
          <w:rFonts w:asciiTheme="majorHAnsi" w:hAnsiTheme="majorHAnsi"/>
        </w:rPr>
      </w:pPr>
    </w:p>
    <w:p w14:paraId="41C4312E" w14:textId="77777777" w:rsidR="00B6615D" w:rsidRPr="00436B5B" w:rsidRDefault="00B6615D" w:rsidP="00B6615D">
      <w:pPr>
        <w:rPr>
          <w:color w:val="FF0000"/>
        </w:rPr>
      </w:pPr>
    </w:p>
    <w:p w14:paraId="1E9F90F2" w14:textId="77777777" w:rsidR="00B6615D" w:rsidRPr="0014677B" w:rsidRDefault="00B6615D" w:rsidP="00E814F9">
      <w:pPr>
        <w:pStyle w:val="Heading2"/>
      </w:pPr>
      <w:bookmarkStart w:id="24" w:name="_Toc45119690"/>
      <w:bookmarkStart w:id="25" w:name="_Toc187310276"/>
      <w:r w:rsidRPr="0014677B">
        <w:lastRenderedPageBreak/>
        <w:t>Faculty/Department/School Context</w:t>
      </w:r>
      <w:bookmarkEnd w:id="24"/>
      <w:bookmarkEnd w:id="25"/>
    </w:p>
    <w:p w14:paraId="6A886895" w14:textId="77777777" w:rsidR="00B6615D" w:rsidRDefault="00B6615D" w:rsidP="00B6615D">
      <w:pPr>
        <w:pStyle w:val="Heading3"/>
      </w:pPr>
      <w:r>
        <w:t>Profile</w:t>
      </w:r>
    </w:p>
    <w:p w14:paraId="0E20FFB6" w14:textId="77777777" w:rsidR="00B6615D" w:rsidRPr="0014677B" w:rsidRDefault="00B6615D" w:rsidP="00B6615D">
      <w:pPr>
        <w:rPr>
          <w:rFonts w:asciiTheme="majorHAnsi" w:hAnsiTheme="majorHAnsi"/>
          <w:color w:val="000000" w:themeColor="text1"/>
        </w:rPr>
      </w:pPr>
      <w:r w:rsidRPr="001F3460">
        <w:rPr>
          <w:rFonts w:asciiTheme="majorHAnsi" w:hAnsiTheme="majorHAnsi"/>
          <w:color w:val="000000" w:themeColor="text1"/>
        </w:rPr>
        <w:t xml:space="preserve">Please provide a summary of the Faculty/Department /School in which the SWAOU is located including staffing numbers, </w:t>
      </w:r>
      <w:r>
        <w:rPr>
          <w:rFonts w:asciiTheme="majorHAnsi" w:hAnsiTheme="majorHAnsi"/>
          <w:color w:val="000000" w:themeColor="text1"/>
        </w:rPr>
        <w:t>s</w:t>
      </w:r>
      <w:r w:rsidRPr="001F3460">
        <w:rPr>
          <w:rFonts w:asciiTheme="majorHAnsi" w:hAnsiTheme="majorHAnsi"/>
          <w:color w:val="000000" w:themeColor="text1"/>
        </w:rPr>
        <w:t>tudent enrolments</w:t>
      </w:r>
      <w:r>
        <w:rPr>
          <w:rFonts w:asciiTheme="majorHAnsi" w:hAnsiTheme="majorHAnsi"/>
          <w:color w:val="000000" w:themeColor="text1"/>
        </w:rPr>
        <w:t xml:space="preserve">, </w:t>
      </w:r>
      <w:r w:rsidRPr="001F3460">
        <w:rPr>
          <w:rFonts w:asciiTheme="majorHAnsi" w:hAnsiTheme="majorHAnsi"/>
          <w:color w:val="000000" w:themeColor="text1"/>
        </w:rPr>
        <w:t xml:space="preserve">organisational </w:t>
      </w:r>
      <w:r>
        <w:rPr>
          <w:rFonts w:asciiTheme="majorHAnsi" w:hAnsiTheme="majorHAnsi"/>
          <w:color w:val="000000" w:themeColor="text1"/>
        </w:rPr>
        <w:t xml:space="preserve">management and </w:t>
      </w:r>
      <w:r w:rsidRPr="001F3460">
        <w:rPr>
          <w:rFonts w:asciiTheme="majorHAnsi" w:hAnsiTheme="majorHAnsi"/>
          <w:color w:val="000000" w:themeColor="text1"/>
        </w:rPr>
        <w:t>structure.</w:t>
      </w:r>
      <w:r w:rsidRPr="0014677B">
        <w:rPr>
          <w:rFonts w:asciiTheme="majorHAnsi" w:hAnsiTheme="majorHAnsi"/>
          <w:color w:val="000000" w:themeColor="text1"/>
        </w:rPr>
        <w:t xml:space="preserve"> </w:t>
      </w:r>
    </w:p>
    <w:tbl>
      <w:tblPr>
        <w:tblStyle w:val="TableGrid"/>
        <w:tblW w:w="0" w:type="auto"/>
        <w:tblLook w:val="04A0" w:firstRow="1" w:lastRow="0" w:firstColumn="1" w:lastColumn="0" w:noHBand="0" w:noVBand="1"/>
      </w:tblPr>
      <w:tblGrid>
        <w:gridCol w:w="9016"/>
      </w:tblGrid>
      <w:tr w:rsidR="00B6615D" w:rsidRPr="0014677B" w14:paraId="652483CD" w14:textId="77777777" w:rsidTr="00E253C2">
        <w:tc>
          <w:tcPr>
            <w:tcW w:w="9016" w:type="dxa"/>
          </w:tcPr>
          <w:p w14:paraId="22FEABF5" w14:textId="77777777" w:rsidR="00B6615D" w:rsidRPr="0014677B" w:rsidRDefault="00B6615D" w:rsidP="00E253C2">
            <w:pPr>
              <w:rPr>
                <w:rFonts w:asciiTheme="majorHAnsi" w:hAnsiTheme="majorHAnsi"/>
                <w:color w:val="000000" w:themeColor="text1"/>
              </w:rPr>
            </w:pPr>
          </w:p>
          <w:p w14:paraId="1F178A62" w14:textId="77777777" w:rsidR="00B6615D" w:rsidRPr="0014677B" w:rsidRDefault="00B6615D" w:rsidP="00E253C2">
            <w:pPr>
              <w:rPr>
                <w:rFonts w:asciiTheme="majorHAnsi" w:hAnsiTheme="majorHAnsi"/>
                <w:color w:val="000000" w:themeColor="text1"/>
              </w:rPr>
            </w:pPr>
          </w:p>
        </w:tc>
      </w:tr>
    </w:tbl>
    <w:p w14:paraId="44E14423" w14:textId="77777777" w:rsidR="00B6615D" w:rsidRPr="00BB1A7F" w:rsidRDefault="00B6615D" w:rsidP="00B6615D">
      <w:pPr>
        <w:pStyle w:val="Heading3"/>
      </w:pPr>
      <w:r w:rsidRPr="00BB1A7F">
        <w:t>Strategic priorities</w:t>
      </w:r>
    </w:p>
    <w:p w14:paraId="10FFC570" w14:textId="77777777" w:rsidR="00B6615D" w:rsidRPr="00BB1A7F" w:rsidRDefault="00B6615D" w:rsidP="00B6615D">
      <w:pPr>
        <w:rPr>
          <w:rFonts w:asciiTheme="majorHAnsi" w:hAnsiTheme="majorHAnsi"/>
        </w:rPr>
      </w:pPr>
      <w:r>
        <w:rPr>
          <w:rFonts w:asciiTheme="majorHAnsi" w:hAnsiTheme="majorHAnsi"/>
        </w:rPr>
        <w:t xml:space="preserve">Please provide a summary of the </w:t>
      </w:r>
      <w:r w:rsidRPr="001F3460">
        <w:rPr>
          <w:rFonts w:asciiTheme="majorHAnsi" w:hAnsiTheme="majorHAnsi"/>
          <w:color w:val="000000" w:themeColor="text1"/>
        </w:rPr>
        <w:t xml:space="preserve">Faculty/Department /School </w:t>
      </w:r>
      <w:r w:rsidRPr="00BB1A7F">
        <w:rPr>
          <w:rFonts w:asciiTheme="majorHAnsi" w:hAnsiTheme="majorHAnsi"/>
        </w:rPr>
        <w:t xml:space="preserve">strategic priorities </w:t>
      </w:r>
      <w:r>
        <w:rPr>
          <w:rFonts w:asciiTheme="majorHAnsi" w:hAnsiTheme="majorHAnsi"/>
        </w:rPr>
        <w:t xml:space="preserve">and </w:t>
      </w:r>
      <w:r w:rsidRPr="00BB1A7F">
        <w:rPr>
          <w:rFonts w:asciiTheme="majorHAnsi" w:hAnsiTheme="majorHAnsi"/>
        </w:rPr>
        <w:t>any distinctive characteristics, particularly as they relate to the provision of social work education.</w:t>
      </w:r>
    </w:p>
    <w:tbl>
      <w:tblPr>
        <w:tblStyle w:val="TableGrid"/>
        <w:tblW w:w="0" w:type="auto"/>
        <w:tblLook w:val="04A0" w:firstRow="1" w:lastRow="0" w:firstColumn="1" w:lastColumn="0" w:noHBand="0" w:noVBand="1"/>
      </w:tblPr>
      <w:tblGrid>
        <w:gridCol w:w="9016"/>
      </w:tblGrid>
      <w:tr w:rsidR="00B6615D" w:rsidRPr="00BB1A7F" w14:paraId="0AB3671D" w14:textId="77777777" w:rsidTr="00E253C2">
        <w:tc>
          <w:tcPr>
            <w:tcW w:w="9016" w:type="dxa"/>
          </w:tcPr>
          <w:p w14:paraId="3F46218B" w14:textId="77777777" w:rsidR="00B6615D" w:rsidRPr="00BB1A7F" w:rsidRDefault="00B6615D" w:rsidP="00E253C2">
            <w:pPr>
              <w:rPr>
                <w:rFonts w:asciiTheme="majorHAnsi" w:hAnsiTheme="majorHAnsi"/>
              </w:rPr>
            </w:pPr>
            <w:r w:rsidRPr="00BB1A7F">
              <w:rPr>
                <w:rFonts w:asciiTheme="majorHAnsi" w:hAnsiTheme="majorHAnsi"/>
              </w:rPr>
              <w:t xml:space="preserve"> </w:t>
            </w:r>
          </w:p>
          <w:p w14:paraId="0081B2C2" w14:textId="77777777" w:rsidR="00B6615D" w:rsidRPr="00BB1A7F" w:rsidRDefault="00B6615D" w:rsidP="00E253C2">
            <w:pPr>
              <w:rPr>
                <w:rFonts w:asciiTheme="majorHAnsi" w:hAnsiTheme="majorHAnsi"/>
              </w:rPr>
            </w:pPr>
          </w:p>
        </w:tc>
      </w:tr>
    </w:tbl>
    <w:p w14:paraId="1F878494" w14:textId="77777777" w:rsidR="00B6615D" w:rsidRPr="00BB1A7F" w:rsidRDefault="00B6615D" w:rsidP="00B6615D">
      <w:pPr>
        <w:pStyle w:val="Heading3"/>
      </w:pPr>
      <w:r w:rsidRPr="00BB1A7F">
        <w:t>New and emerging developments</w:t>
      </w:r>
    </w:p>
    <w:p w14:paraId="2CF5D3DB" w14:textId="77777777" w:rsidR="00B6615D" w:rsidRPr="00BB1A7F" w:rsidRDefault="00B6615D" w:rsidP="00B6615D">
      <w:pPr>
        <w:rPr>
          <w:rFonts w:asciiTheme="majorHAnsi" w:hAnsiTheme="majorHAnsi"/>
        </w:rPr>
      </w:pPr>
      <w:r w:rsidRPr="00BB1A7F">
        <w:rPr>
          <w:rFonts w:asciiTheme="majorHAnsi" w:hAnsiTheme="majorHAnsi"/>
        </w:rPr>
        <w:t xml:space="preserve">Please indicate any aspects of </w:t>
      </w:r>
      <w:r>
        <w:rPr>
          <w:rFonts w:asciiTheme="majorHAnsi" w:hAnsiTheme="majorHAnsi"/>
        </w:rPr>
        <w:t xml:space="preserve">the </w:t>
      </w:r>
      <w:r w:rsidRPr="001F3460">
        <w:rPr>
          <w:rFonts w:asciiTheme="majorHAnsi" w:hAnsiTheme="majorHAnsi"/>
          <w:color w:val="000000" w:themeColor="text1"/>
        </w:rPr>
        <w:t xml:space="preserve">Faculty/Department /School </w:t>
      </w:r>
      <w:r w:rsidRPr="00BB1A7F">
        <w:rPr>
          <w:rFonts w:asciiTheme="majorHAnsi" w:hAnsiTheme="majorHAnsi"/>
        </w:rPr>
        <w:t>strategic plans</w:t>
      </w:r>
      <w:r>
        <w:rPr>
          <w:rFonts w:asciiTheme="majorHAnsi" w:hAnsiTheme="majorHAnsi"/>
        </w:rPr>
        <w:t xml:space="preserve"> and </w:t>
      </w:r>
      <w:r w:rsidRPr="00BB1A7F">
        <w:rPr>
          <w:rFonts w:asciiTheme="majorHAnsi" w:hAnsiTheme="majorHAnsi"/>
        </w:rPr>
        <w:t>organisational developments that may impact on the social work program over the accreditation timeframe.</w:t>
      </w:r>
      <w:r>
        <w:rPr>
          <w:rFonts w:asciiTheme="majorHAnsi" w:hAnsiTheme="majorHAnsi"/>
        </w:rPr>
        <w:t xml:space="preserve"> </w:t>
      </w:r>
    </w:p>
    <w:tbl>
      <w:tblPr>
        <w:tblStyle w:val="TableGrid"/>
        <w:tblW w:w="0" w:type="auto"/>
        <w:tblLook w:val="04A0" w:firstRow="1" w:lastRow="0" w:firstColumn="1" w:lastColumn="0" w:noHBand="0" w:noVBand="1"/>
      </w:tblPr>
      <w:tblGrid>
        <w:gridCol w:w="9016"/>
      </w:tblGrid>
      <w:tr w:rsidR="00B6615D" w:rsidRPr="00BB1A7F" w14:paraId="72A90A2B" w14:textId="77777777" w:rsidTr="00E253C2">
        <w:tc>
          <w:tcPr>
            <w:tcW w:w="9016" w:type="dxa"/>
          </w:tcPr>
          <w:p w14:paraId="6DCD4F96" w14:textId="77777777" w:rsidR="00B6615D" w:rsidRPr="00BB1A7F" w:rsidRDefault="00B6615D" w:rsidP="00E253C2">
            <w:pPr>
              <w:rPr>
                <w:rFonts w:asciiTheme="majorHAnsi" w:hAnsiTheme="majorHAnsi"/>
              </w:rPr>
            </w:pPr>
          </w:p>
          <w:p w14:paraId="78731993" w14:textId="77777777" w:rsidR="00B6615D" w:rsidRPr="00BB1A7F" w:rsidRDefault="00B6615D" w:rsidP="00E253C2">
            <w:pPr>
              <w:rPr>
                <w:rFonts w:asciiTheme="majorHAnsi" w:hAnsiTheme="majorHAnsi"/>
              </w:rPr>
            </w:pPr>
          </w:p>
        </w:tc>
      </w:tr>
    </w:tbl>
    <w:p w14:paraId="59F817DE" w14:textId="77777777" w:rsidR="00B6615D" w:rsidRPr="001F3460" w:rsidRDefault="00B6615D" w:rsidP="00E814F9">
      <w:pPr>
        <w:pStyle w:val="Heading2"/>
      </w:pPr>
      <w:bookmarkStart w:id="26" w:name="_Toc45119691"/>
      <w:bookmarkStart w:id="27" w:name="_Toc187310277"/>
      <w:r>
        <w:t xml:space="preserve">Social Work </w:t>
      </w:r>
      <w:r w:rsidRPr="00BB1A7F">
        <w:t>Academic Organisation Unit (</w:t>
      </w:r>
      <w:r>
        <w:t>SWAOU</w:t>
      </w:r>
      <w:r w:rsidRPr="00BB1A7F">
        <w:t>)</w:t>
      </w:r>
      <w:bookmarkEnd w:id="26"/>
      <w:bookmarkEnd w:id="27"/>
    </w:p>
    <w:p w14:paraId="1DB8906B" w14:textId="77777777" w:rsidR="00B6615D" w:rsidRPr="00BB1A7F" w:rsidRDefault="00B6615D" w:rsidP="00B6615D">
      <w:pPr>
        <w:rPr>
          <w:rFonts w:asciiTheme="majorHAnsi" w:hAnsiTheme="majorHAnsi"/>
        </w:rPr>
      </w:pPr>
      <w:r w:rsidRPr="00BB1A7F">
        <w:rPr>
          <w:rFonts w:asciiTheme="majorHAnsi" w:hAnsiTheme="majorHAnsi"/>
        </w:rPr>
        <w:t xml:space="preserve">Please provide a brief description of the </w:t>
      </w:r>
      <w:r>
        <w:rPr>
          <w:rFonts w:asciiTheme="majorHAnsi" w:hAnsiTheme="majorHAnsi"/>
        </w:rPr>
        <w:t>SWAOU</w:t>
      </w:r>
      <w:r w:rsidRPr="00BB1A7F">
        <w:rPr>
          <w:rFonts w:asciiTheme="majorHAnsi" w:hAnsiTheme="majorHAnsi"/>
        </w:rPr>
        <w:t>, its history, organisational structure</w:t>
      </w:r>
      <w:r>
        <w:rPr>
          <w:rFonts w:asciiTheme="majorHAnsi" w:hAnsiTheme="majorHAnsi"/>
        </w:rPr>
        <w:t xml:space="preserve"> and </w:t>
      </w:r>
      <w:r w:rsidRPr="00BB1A7F">
        <w:rPr>
          <w:rFonts w:asciiTheme="majorHAnsi" w:hAnsiTheme="majorHAnsi"/>
        </w:rPr>
        <w:t>location</w:t>
      </w:r>
      <w:r>
        <w:rPr>
          <w:rFonts w:asciiTheme="majorHAnsi" w:hAnsiTheme="majorHAnsi"/>
        </w:rPr>
        <w:t xml:space="preserve">. Please also describe the ways in which the SWAOU interacts </w:t>
      </w:r>
      <w:r w:rsidRPr="00BB1A7F">
        <w:rPr>
          <w:rFonts w:asciiTheme="majorHAnsi" w:hAnsiTheme="majorHAnsi"/>
        </w:rPr>
        <w:t xml:space="preserve">with other disciplines. </w:t>
      </w:r>
    </w:p>
    <w:tbl>
      <w:tblPr>
        <w:tblStyle w:val="TableGrid"/>
        <w:tblW w:w="0" w:type="auto"/>
        <w:tblLook w:val="04A0" w:firstRow="1" w:lastRow="0" w:firstColumn="1" w:lastColumn="0" w:noHBand="0" w:noVBand="1"/>
      </w:tblPr>
      <w:tblGrid>
        <w:gridCol w:w="9016"/>
      </w:tblGrid>
      <w:tr w:rsidR="00B6615D" w:rsidRPr="00BB1A7F" w14:paraId="78F02116" w14:textId="77777777" w:rsidTr="00E253C2">
        <w:tc>
          <w:tcPr>
            <w:tcW w:w="9016" w:type="dxa"/>
          </w:tcPr>
          <w:p w14:paraId="4C891A82" w14:textId="77777777" w:rsidR="00B6615D" w:rsidRDefault="00B6615D" w:rsidP="00E253C2">
            <w:pPr>
              <w:rPr>
                <w:rFonts w:asciiTheme="majorHAnsi" w:hAnsiTheme="majorHAnsi"/>
              </w:rPr>
            </w:pPr>
          </w:p>
          <w:p w14:paraId="42CACB90" w14:textId="77777777" w:rsidR="00B6615D" w:rsidRPr="00BB1A7F" w:rsidRDefault="00B6615D" w:rsidP="00E253C2">
            <w:pPr>
              <w:rPr>
                <w:rFonts w:asciiTheme="majorHAnsi" w:hAnsiTheme="majorHAnsi"/>
              </w:rPr>
            </w:pPr>
          </w:p>
        </w:tc>
      </w:tr>
    </w:tbl>
    <w:p w14:paraId="2F3237AA" w14:textId="240164D0" w:rsidR="005168B5" w:rsidRDefault="005168B5" w:rsidP="00B6615D">
      <w:bookmarkStart w:id="28" w:name="_Toc45119692"/>
    </w:p>
    <w:p w14:paraId="300752D4" w14:textId="5C8EAD4A" w:rsidR="00B6615D" w:rsidRDefault="005168B5" w:rsidP="005168B5">
      <w:pPr>
        <w:spacing w:before="0" w:after="160"/>
      </w:pPr>
      <w:r>
        <w:br w:type="page"/>
      </w:r>
    </w:p>
    <w:p w14:paraId="348E332D" w14:textId="77777777" w:rsidR="00B6615D" w:rsidRPr="00BB1A7F" w:rsidRDefault="00B6615D" w:rsidP="00E814F9">
      <w:pPr>
        <w:pStyle w:val="Heading2"/>
      </w:pPr>
      <w:bookmarkStart w:id="29" w:name="_Toc187310278"/>
      <w:r w:rsidRPr="00BB1A7F">
        <w:lastRenderedPageBreak/>
        <w:t>Program context</w:t>
      </w:r>
      <w:bookmarkEnd w:id="28"/>
      <w:bookmarkEnd w:id="29"/>
    </w:p>
    <w:p w14:paraId="4E4E0496" w14:textId="77777777" w:rsidR="00B6615D" w:rsidRPr="00BB1A7F" w:rsidRDefault="00B6615D" w:rsidP="00B6615D">
      <w:pPr>
        <w:pStyle w:val="Heading3"/>
      </w:pPr>
      <w:r w:rsidRPr="00BB1A7F">
        <w:t>Origins and development of the program</w:t>
      </w:r>
    </w:p>
    <w:p w14:paraId="2212D406" w14:textId="77777777" w:rsidR="00B6615D" w:rsidRPr="00BB1A7F" w:rsidRDefault="00B6615D" w:rsidP="00B6615D">
      <w:pPr>
        <w:rPr>
          <w:rFonts w:asciiTheme="majorHAnsi" w:hAnsiTheme="majorHAnsi"/>
        </w:rPr>
      </w:pPr>
      <w:r w:rsidRPr="00BB1A7F">
        <w:rPr>
          <w:rFonts w:asciiTheme="majorHAnsi" w:hAnsiTheme="majorHAnsi"/>
          <w:b/>
          <w:u w:val="single"/>
        </w:rPr>
        <w:t>Established Providers</w:t>
      </w:r>
      <w:r w:rsidRPr="00BB1A7F">
        <w:rPr>
          <w:rFonts w:asciiTheme="majorHAnsi" w:hAnsiTheme="majorHAnsi"/>
        </w:rPr>
        <w:t xml:space="preserve"> should include:</w:t>
      </w:r>
    </w:p>
    <w:p w14:paraId="475CA260" w14:textId="77777777" w:rsidR="00B6615D" w:rsidRPr="00BB1A7F" w:rsidRDefault="00B6615D" w:rsidP="003A6F58">
      <w:pPr>
        <w:pStyle w:val="ListParagraph"/>
        <w:numPr>
          <w:ilvl w:val="0"/>
          <w:numId w:val="11"/>
        </w:numPr>
        <w:rPr>
          <w:rFonts w:asciiTheme="majorHAnsi" w:hAnsiTheme="majorHAnsi"/>
        </w:rPr>
      </w:pPr>
      <w:r w:rsidRPr="00BB1A7F">
        <w:rPr>
          <w:rFonts w:asciiTheme="majorHAnsi" w:hAnsiTheme="majorHAnsi"/>
        </w:rPr>
        <w:t>a brief history of the program</w:t>
      </w:r>
    </w:p>
    <w:p w14:paraId="47CE1F8E" w14:textId="77777777" w:rsidR="00B6615D" w:rsidRPr="00BB1A7F" w:rsidRDefault="00B6615D" w:rsidP="003A6F58">
      <w:pPr>
        <w:pStyle w:val="ListParagraph"/>
        <w:numPr>
          <w:ilvl w:val="0"/>
          <w:numId w:val="11"/>
        </w:numPr>
        <w:rPr>
          <w:rFonts w:asciiTheme="majorHAnsi" w:hAnsiTheme="majorHAnsi"/>
        </w:rPr>
      </w:pPr>
      <w:r w:rsidRPr="00BB1A7F">
        <w:rPr>
          <w:rFonts w:asciiTheme="majorHAnsi" w:hAnsiTheme="majorHAnsi"/>
        </w:rPr>
        <w:t xml:space="preserve">a summary of all current or planned social work programs offered by the </w:t>
      </w:r>
      <w:r>
        <w:rPr>
          <w:rFonts w:asciiTheme="majorHAnsi" w:hAnsiTheme="majorHAnsi"/>
        </w:rPr>
        <w:t>SWAOU</w:t>
      </w:r>
      <w:r w:rsidRPr="00BB1A7F">
        <w:rPr>
          <w:rFonts w:asciiTheme="majorHAnsi" w:hAnsiTheme="majorHAnsi"/>
        </w:rPr>
        <w:t xml:space="preserve"> and connections with the program submitted for accreditation</w:t>
      </w:r>
    </w:p>
    <w:p w14:paraId="499D6CE4" w14:textId="77777777" w:rsidR="00B6615D" w:rsidRPr="00BB1A7F" w:rsidRDefault="00B6615D" w:rsidP="003A6F58">
      <w:pPr>
        <w:pStyle w:val="ListParagraph"/>
        <w:numPr>
          <w:ilvl w:val="0"/>
          <w:numId w:val="11"/>
        </w:numPr>
        <w:rPr>
          <w:rFonts w:asciiTheme="majorHAnsi" w:hAnsiTheme="majorHAnsi"/>
        </w:rPr>
      </w:pPr>
      <w:r w:rsidRPr="00BB1A7F">
        <w:rPr>
          <w:rFonts w:asciiTheme="majorHAnsi" w:hAnsiTheme="majorHAnsi"/>
        </w:rPr>
        <w:t xml:space="preserve">key findings of the previous accreditation review </w:t>
      </w:r>
    </w:p>
    <w:p w14:paraId="37674CA8" w14:textId="77777777" w:rsidR="00B6615D" w:rsidRPr="006B5DAB" w:rsidRDefault="00B6615D" w:rsidP="003A6F58">
      <w:pPr>
        <w:pStyle w:val="ListParagraph"/>
        <w:numPr>
          <w:ilvl w:val="0"/>
          <w:numId w:val="11"/>
        </w:numPr>
        <w:rPr>
          <w:rFonts w:asciiTheme="majorHAnsi" w:hAnsiTheme="majorHAnsi"/>
          <w:color w:val="000000" w:themeColor="text1"/>
        </w:rPr>
      </w:pPr>
      <w:r w:rsidRPr="00BB1A7F">
        <w:rPr>
          <w:rFonts w:asciiTheme="majorHAnsi" w:hAnsiTheme="majorHAnsi"/>
        </w:rPr>
        <w:t xml:space="preserve">the responses of the </w:t>
      </w:r>
      <w:r>
        <w:rPr>
          <w:rFonts w:asciiTheme="majorHAnsi" w:hAnsiTheme="majorHAnsi"/>
        </w:rPr>
        <w:t>SWAOU</w:t>
      </w:r>
      <w:r w:rsidRPr="00BB1A7F">
        <w:rPr>
          <w:rFonts w:asciiTheme="majorHAnsi" w:hAnsiTheme="majorHAnsi"/>
        </w:rPr>
        <w:t xml:space="preserve"> to </w:t>
      </w:r>
      <w:r w:rsidRPr="006B5DAB">
        <w:rPr>
          <w:rFonts w:asciiTheme="majorHAnsi" w:hAnsiTheme="majorHAnsi"/>
          <w:color w:val="000000" w:themeColor="text1"/>
        </w:rPr>
        <w:t xml:space="preserve">the previous review </w:t>
      </w:r>
    </w:p>
    <w:p w14:paraId="10F49D1B" w14:textId="77777777" w:rsidR="00B6615D" w:rsidRPr="00BB1A7F" w:rsidRDefault="00B6615D" w:rsidP="003A6F58">
      <w:pPr>
        <w:pStyle w:val="ListParagraph"/>
        <w:numPr>
          <w:ilvl w:val="0"/>
          <w:numId w:val="11"/>
        </w:numPr>
        <w:rPr>
          <w:rFonts w:asciiTheme="majorHAnsi" w:hAnsiTheme="majorHAnsi"/>
        </w:rPr>
      </w:pPr>
      <w:r w:rsidRPr="00BB1A7F">
        <w:rPr>
          <w:rFonts w:asciiTheme="majorHAnsi" w:hAnsiTheme="majorHAnsi"/>
        </w:rPr>
        <w:t>any new developments, innovations, challenges, or relevant activity since the last annual report.</w:t>
      </w:r>
    </w:p>
    <w:p w14:paraId="133BC0A5" w14:textId="77777777" w:rsidR="00B6615D" w:rsidRPr="00BB1A7F" w:rsidRDefault="00B6615D" w:rsidP="00B6615D">
      <w:pPr>
        <w:rPr>
          <w:rFonts w:asciiTheme="majorHAnsi" w:hAnsiTheme="majorHAnsi"/>
        </w:rPr>
      </w:pPr>
      <w:r w:rsidRPr="00BB1A7F">
        <w:rPr>
          <w:rFonts w:asciiTheme="majorHAnsi" w:hAnsiTheme="majorHAnsi"/>
          <w:b/>
          <w:u w:val="single"/>
        </w:rPr>
        <w:t>New providers</w:t>
      </w:r>
      <w:r w:rsidRPr="00BB1A7F">
        <w:rPr>
          <w:rFonts w:asciiTheme="majorHAnsi" w:hAnsiTheme="majorHAnsi"/>
          <w:u w:val="single"/>
        </w:rPr>
        <w:t xml:space="preserve"> of social work programs</w:t>
      </w:r>
      <w:r w:rsidRPr="00BB1A7F">
        <w:rPr>
          <w:rFonts w:asciiTheme="majorHAnsi" w:hAnsiTheme="majorHAnsi"/>
        </w:rPr>
        <w:t xml:space="preserve"> should include:</w:t>
      </w:r>
    </w:p>
    <w:p w14:paraId="765A3761" w14:textId="77777777" w:rsidR="00B6615D" w:rsidRPr="00BB1A7F" w:rsidRDefault="00B6615D" w:rsidP="003A6F58">
      <w:pPr>
        <w:pStyle w:val="ListParagraph"/>
        <w:numPr>
          <w:ilvl w:val="0"/>
          <w:numId w:val="12"/>
        </w:numPr>
        <w:rPr>
          <w:rFonts w:asciiTheme="majorHAnsi" w:hAnsiTheme="majorHAnsi"/>
        </w:rPr>
      </w:pPr>
      <w:r w:rsidRPr="00BB1A7F">
        <w:rPr>
          <w:rFonts w:asciiTheme="majorHAnsi" w:hAnsiTheme="majorHAnsi"/>
        </w:rPr>
        <w:t xml:space="preserve">the organisational context </w:t>
      </w:r>
    </w:p>
    <w:p w14:paraId="7E0B8257" w14:textId="77777777" w:rsidR="00B6615D" w:rsidRPr="00BB1A7F" w:rsidRDefault="00B6615D" w:rsidP="003A6F58">
      <w:pPr>
        <w:pStyle w:val="ListParagraph"/>
        <w:numPr>
          <w:ilvl w:val="0"/>
          <w:numId w:val="12"/>
        </w:numPr>
        <w:rPr>
          <w:rFonts w:asciiTheme="majorHAnsi" w:hAnsiTheme="majorHAnsi"/>
        </w:rPr>
      </w:pPr>
      <w:r w:rsidRPr="00BB1A7F">
        <w:rPr>
          <w:rFonts w:asciiTheme="majorHAnsi" w:hAnsiTheme="majorHAnsi"/>
        </w:rPr>
        <w:t>the key factors driving the introduction of the program</w:t>
      </w:r>
    </w:p>
    <w:p w14:paraId="1A94386C" w14:textId="77777777" w:rsidR="00B6615D" w:rsidRPr="00BB1A7F" w:rsidRDefault="00B6615D" w:rsidP="003A6F58">
      <w:pPr>
        <w:pStyle w:val="ListParagraph"/>
        <w:numPr>
          <w:ilvl w:val="0"/>
          <w:numId w:val="12"/>
        </w:numPr>
        <w:rPr>
          <w:rFonts w:asciiTheme="majorHAnsi" w:hAnsiTheme="majorHAnsi"/>
        </w:rPr>
      </w:pPr>
      <w:r w:rsidRPr="00BB1A7F">
        <w:rPr>
          <w:rFonts w:asciiTheme="majorHAnsi" w:hAnsiTheme="majorHAnsi"/>
        </w:rPr>
        <w:t xml:space="preserve">the process of planning and development of the program  </w:t>
      </w:r>
    </w:p>
    <w:p w14:paraId="4345419B" w14:textId="77777777" w:rsidR="00B6615D" w:rsidRPr="00BB1A7F" w:rsidRDefault="00B6615D" w:rsidP="003A6F58">
      <w:pPr>
        <w:pStyle w:val="ListParagraph"/>
        <w:numPr>
          <w:ilvl w:val="0"/>
          <w:numId w:val="12"/>
        </w:numPr>
        <w:rPr>
          <w:rFonts w:asciiTheme="majorHAnsi" w:hAnsiTheme="majorHAnsi"/>
        </w:rPr>
      </w:pPr>
      <w:r w:rsidRPr="00BB1A7F">
        <w:rPr>
          <w:rFonts w:asciiTheme="majorHAnsi" w:hAnsiTheme="majorHAnsi"/>
        </w:rPr>
        <w:t>any connections of the program with current or planned course offerings.</w:t>
      </w:r>
    </w:p>
    <w:p w14:paraId="52F29DE4" w14:textId="77777777" w:rsidR="00B6615D" w:rsidRPr="00BB1A7F" w:rsidRDefault="00B6615D" w:rsidP="00B6615D">
      <w:pPr>
        <w:rPr>
          <w:rFonts w:asciiTheme="majorHAnsi" w:hAnsiTheme="majorHAnsi"/>
        </w:rPr>
      </w:pPr>
    </w:p>
    <w:tbl>
      <w:tblPr>
        <w:tblStyle w:val="TableGrid"/>
        <w:tblW w:w="0" w:type="auto"/>
        <w:tblLook w:val="04A0" w:firstRow="1" w:lastRow="0" w:firstColumn="1" w:lastColumn="0" w:noHBand="0" w:noVBand="1"/>
      </w:tblPr>
      <w:tblGrid>
        <w:gridCol w:w="9016"/>
      </w:tblGrid>
      <w:tr w:rsidR="00B6615D" w:rsidRPr="00BB1A7F" w14:paraId="57D463CF" w14:textId="77777777" w:rsidTr="00E253C2">
        <w:tc>
          <w:tcPr>
            <w:tcW w:w="9016" w:type="dxa"/>
          </w:tcPr>
          <w:p w14:paraId="40A011B7" w14:textId="77777777" w:rsidR="00B6615D" w:rsidRPr="00BB1A7F" w:rsidRDefault="00B6615D" w:rsidP="00E253C2">
            <w:pPr>
              <w:rPr>
                <w:rFonts w:asciiTheme="majorHAnsi" w:hAnsiTheme="majorHAnsi"/>
              </w:rPr>
            </w:pPr>
          </w:p>
        </w:tc>
      </w:tr>
    </w:tbl>
    <w:p w14:paraId="0A05DD3C" w14:textId="77777777" w:rsidR="00B6615D" w:rsidRPr="00BB1A7F" w:rsidRDefault="00B6615D" w:rsidP="00B6615D">
      <w:pPr>
        <w:rPr>
          <w:rFonts w:asciiTheme="majorHAnsi" w:hAnsiTheme="majorHAnsi"/>
        </w:rPr>
      </w:pPr>
    </w:p>
    <w:p w14:paraId="1E0502E4" w14:textId="77777777" w:rsidR="00B6615D" w:rsidRPr="00BB1A7F" w:rsidRDefault="00B6615D" w:rsidP="00B6615D">
      <w:pPr>
        <w:pStyle w:val="Heading3"/>
      </w:pPr>
      <w:r w:rsidRPr="00BB1A7F">
        <w:t>Commitment to AASW principles and values</w:t>
      </w:r>
    </w:p>
    <w:p w14:paraId="414CB23B" w14:textId="77777777" w:rsidR="00B6615D" w:rsidRPr="00BB1A7F" w:rsidRDefault="00B6615D" w:rsidP="00B6615D">
      <w:pPr>
        <w:rPr>
          <w:rFonts w:asciiTheme="majorHAnsi" w:hAnsiTheme="majorHAnsi" w:cstheme="majorHAnsi"/>
        </w:rPr>
      </w:pPr>
      <w:r w:rsidRPr="00BB1A7F">
        <w:rPr>
          <w:rFonts w:asciiTheme="majorHAnsi" w:hAnsiTheme="majorHAnsi" w:cstheme="majorHAnsi"/>
        </w:rPr>
        <w:t>Please describe the ways in which the philosophy and approach of the social work academic unit to course design and delivery reflects the definition of</w:t>
      </w:r>
      <w:r w:rsidRPr="00BB1A7F">
        <w:rPr>
          <w:rFonts w:asciiTheme="majorHAnsi" w:hAnsiTheme="majorHAnsi" w:cstheme="majorHAnsi"/>
          <w:spacing w:val="-37"/>
        </w:rPr>
        <w:t xml:space="preserve">   </w:t>
      </w:r>
      <w:r w:rsidRPr="00BB1A7F">
        <w:rPr>
          <w:rFonts w:asciiTheme="majorHAnsi" w:hAnsiTheme="majorHAnsi" w:cstheme="majorHAnsi"/>
        </w:rPr>
        <w:t>social work, and the principles and values identified by AASW (ASWEAS p4) to support the development and quality of service for social work in Australia.</w:t>
      </w:r>
    </w:p>
    <w:tbl>
      <w:tblPr>
        <w:tblStyle w:val="TableGrid"/>
        <w:tblW w:w="0" w:type="auto"/>
        <w:tblLook w:val="04A0" w:firstRow="1" w:lastRow="0" w:firstColumn="1" w:lastColumn="0" w:noHBand="0" w:noVBand="1"/>
      </w:tblPr>
      <w:tblGrid>
        <w:gridCol w:w="9016"/>
      </w:tblGrid>
      <w:tr w:rsidR="00B6615D" w:rsidRPr="00BB1A7F" w14:paraId="5AC6D649" w14:textId="77777777" w:rsidTr="00E253C2">
        <w:tc>
          <w:tcPr>
            <w:tcW w:w="9016" w:type="dxa"/>
          </w:tcPr>
          <w:p w14:paraId="365E4D43" w14:textId="77777777" w:rsidR="00B6615D" w:rsidRPr="00BB1A7F" w:rsidRDefault="00B6615D" w:rsidP="00E253C2">
            <w:pPr>
              <w:rPr>
                <w:rFonts w:asciiTheme="majorHAnsi" w:hAnsiTheme="majorHAnsi"/>
              </w:rPr>
            </w:pPr>
          </w:p>
        </w:tc>
      </w:tr>
    </w:tbl>
    <w:p w14:paraId="19178B49" w14:textId="77777777" w:rsidR="00B6615D" w:rsidRPr="00BB1A7F" w:rsidRDefault="00B6615D" w:rsidP="00B6615D">
      <w:pPr>
        <w:pStyle w:val="Heading1"/>
      </w:pPr>
      <w:bookmarkStart w:id="30" w:name="_Toc45119693"/>
      <w:bookmarkStart w:id="31" w:name="_Toc187310279"/>
      <w:r w:rsidRPr="00BB1A7F">
        <w:lastRenderedPageBreak/>
        <w:t>Program structure and content</w:t>
      </w:r>
      <w:bookmarkEnd w:id="30"/>
      <w:bookmarkEnd w:id="31"/>
      <w:r w:rsidRPr="00BB1A7F">
        <w:t xml:space="preserve"> </w:t>
      </w:r>
    </w:p>
    <w:p w14:paraId="37471E0D" w14:textId="77777777" w:rsidR="00B6615D" w:rsidRPr="00BB1A7F" w:rsidRDefault="00B6615D" w:rsidP="00E814F9">
      <w:pPr>
        <w:pStyle w:val="Heading2"/>
      </w:pPr>
      <w:bookmarkStart w:id="32" w:name="_Toc45119694"/>
      <w:bookmarkStart w:id="33" w:name="_Toc187310280"/>
      <w:r w:rsidRPr="00BB1A7F">
        <w:t>Program structure</w:t>
      </w:r>
      <w:bookmarkEnd w:id="32"/>
      <w:bookmarkEnd w:id="33"/>
      <w:r w:rsidRPr="00BB1A7F">
        <w:t xml:space="preserve">  </w:t>
      </w:r>
    </w:p>
    <w:p w14:paraId="3E58AAD8" w14:textId="77777777" w:rsidR="00B6615D" w:rsidRPr="00BB1A7F" w:rsidRDefault="00B6615D" w:rsidP="00B6615D">
      <w:pPr>
        <w:rPr>
          <w:rFonts w:asciiTheme="majorHAnsi" w:hAnsiTheme="majorHAnsi"/>
        </w:rPr>
      </w:pPr>
      <w:r w:rsidRPr="00BB1A7F">
        <w:rPr>
          <w:rFonts w:asciiTheme="majorHAnsi" w:hAnsiTheme="majorHAnsi"/>
        </w:rPr>
        <w:t xml:space="preserve">Please provide an outline of the configuration and main elements of the program year by year.  </w:t>
      </w:r>
    </w:p>
    <w:tbl>
      <w:tblPr>
        <w:tblStyle w:val="TableGrid"/>
        <w:tblW w:w="0" w:type="auto"/>
        <w:tblLook w:val="04A0" w:firstRow="1" w:lastRow="0" w:firstColumn="1" w:lastColumn="0" w:noHBand="0" w:noVBand="1"/>
      </w:tblPr>
      <w:tblGrid>
        <w:gridCol w:w="9016"/>
      </w:tblGrid>
      <w:tr w:rsidR="00B6615D" w:rsidRPr="00BB1A7F" w14:paraId="70687532" w14:textId="77777777" w:rsidTr="00E253C2">
        <w:tc>
          <w:tcPr>
            <w:tcW w:w="9016" w:type="dxa"/>
          </w:tcPr>
          <w:p w14:paraId="6A9EFD4D" w14:textId="77777777" w:rsidR="00B6615D" w:rsidRPr="00BB1A7F" w:rsidRDefault="00B6615D" w:rsidP="00E253C2">
            <w:pPr>
              <w:rPr>
                <w:rFonts w:asciiTheme="majorHAnsi" w:hAnsiTheme="majorHAnsi"/>
              </w:rPr>
            </w:pPr>
          </w:p>
        </w:tc>
      </w:tr>
    </w:tbl>
    <w:p w14:paraId="7264F386" w14:textId="77777777" w:rsidR="00B6615D" w:rsidRPr="00BB1A7F" w:rsidRDefault="00B6615D" w:rsidP="00E814F9">
      <w:pPr>
        <w:pStyle w:val="Heading2"/>
      </w:pPr>
      <w:bookmarkStart w:id="34" w:name="_Toc45119695"/>
      <w:bookmarkStart w:id="35" w:name="_Toc187310281"/>
      <w:r w:rsidRPr="00BB1A7F">
        <w:t>Pedagogical principles informing program design, content and assessment</w:t>
      </w:r>
      <w:bookmarkEnd w:id="34"/>
      <w:bookmarkEnd w:id="35"/>
    </w:p>
    <w:p w14:paraId="25DF5F55" w14:textId="77777777" w:rsidR="00B6615D" w:rsidRPr="00BB1A7F" w:rsidRDefault="00B6615D" w:rsidP="00B6615D">
      <w:pPr>
        <w:rPr>
          <w:rFonts w:asciiTheme="majorHAnsi" w:hAnsiTheme="majorHAnsi"/>
        </w:rPr>
      </w:pPr>
      <w:r w:rsidRPr="00BB1A7F">
        <w:rPr>
          <w:rFonts w:asciiTheme="majorHAnsi" w:hAnsiTheme="majorHAnsi"/>
        </w:rPr>
        <w:t>Please describe the rationale for the program design, how the program will enable students to achieve AASW entry level standards for the profession, the logic for the sequence and content, and the forms of assessment supporting student learning outcomes.</w:t>
      </w:r>
    </w:p>
    <w:tbl>
      <w:tblPr>
        <w:tblStyle w:val="TableGrid"/>
        <w:tblW w:w="0" w:type="auto"/>
        <w:tblLook w:val="04A0" w:firstRow="1" w:lastRow="0" w:firstColumn="1" w:lastColumn="0" w:noHBand="0" w:noVBand="1"/>
      </w:tblPr>
      <w:tblGrid>
        <w:gridCol w:w="9016"/>
      </w:tblGrid>
      <w:tr w:rsidR="00B6615D" w:rsidRPr="00BB1A7F" w14:paraId="41517229" w14:textId="77777777" w:rsidTr="00E253C2">
        <w:tc>
          <w:tcPr>
            <w:tcW w:w="9016" w:type="dxa"/>
          </w:tcPr>
          <w:p w14:paraId="0558F8E7" w14:textId="77777777" w:rsidR="00B6615D" w:rsidRPr="00BB1A7F" w:rsidRDefault="00B6615D" w:rsidP="00E253C2">
            <w:pPr>
              <w:rPr>
                <w:rFonts w:asciiTheme="majorHAnsi" w:hAnsiTheme="majorHAnsi"/>
              </w:rPr>
            </w:pPr>
          </w:p>
        </w:tc>
      </w:tr>
    </w:tbl>
    <w:p w14:paraId="6C956A3B" w14:textId="77777777" w:rsidR="00B6615D" w:rsidRPr="00BB1A7F" w:rsidRDefault="00B6615D" w:rsidP="00E814F9">
      <w:pPr>
        <w:pStyle w:val="Heading2"/>
      </w:pPr>
      <w:bookmarkStart w:id="36" w:name="_Toc45119696"/>
      <w:bookmarkStart w:id="37" w:name="_Toc187310282"/>
      <w:r w:rsidRPr="00BB1A7F">
        <w:t>Innovative approaches</w:t>
      </w:r>
      <w:bookmarkEnd w:id="36"/>
      <w:bookmarkEnd w:id="37"/>
      <w:r w:rsidRPr="00BB1A7F">
        <w:t xml:space="preserve"> </w:t>
      </w:r>
    </w:p>
    <w:p w14:paraId="3B194362" w14:textId="77777777" w:rsidR="00B6615D" w:rsidRPr="00BB1A7F" w:rsidRDefault="00B6615D" w:rsidP="00B6615D">
      <w:pPr>
        <w:rPr>
          <w:rFonts w:asciiTheme="majorHAnsi" w:hAnsiTheme="majorHAnsi"/>
          <w:lang w:eastAsia="en-GB"/>
        </w:rPr>
      </w:pPr>
      <w:r w:rsidRPr="00BB1A7F">
        <w:rPr>
          <w:rFonts w:asciiTheme="majorHAnsi" w:hAnsiTheme="majorHAnsi"/>
          <w:lang w:eastAsia="en-GB"/>
        </w:rPr>
        <w:t xml:space="preserve">Please provide details of any planned innovative approaches to course design and delivery contributing to best practice in the proposed accreditation period. </w:t>
      </w:r>
    </w:p>
    <w:p w14:paraId="533ADA72" w14:textId="77777777" w:rsidR="00B6615D" w:rsidRPr="00BB1A7F" w:rsidRDefault="00B6615D" w:rsidP="00B6615D">
      <w:pPr>
        <w:rPr>
          <w:rFonts w:asciiTheme="majorHAnsi" w:hAnsiTheme="majorHAnsi"/>
        </w:rPr>
      </w:pPr>
    </w:p>
    <w:tbl>
      <w:tblPr>
        <w:tblStyle w:val="TableGrid"/>
        <w:tblW w:w="0" w:type="auto"/>
        <w:tblLook w:val="04A0" w:firstRow="1" w:lastRow="0" w:firstColumn="1" w:lastColumn="0" w:noHBand="0" w:noVBand="1"/>
      </w:tblPr>
      <w:tblGrid>
        <w:gridCol w:w="9016"/>
      </w:tblGrid>
      <w:tr w:rsidR="00B6615D" w:rsidRPr="00BB1A7F" w14:paraId="5A101B58" w14:textId="77777777" w:rsidTr="00E253C2">
        <w:tc>
          <w:tcPr>
            <w:tcW w:w="9016" w:type="dxa"/>
          </w:tcPr>
          <w:p w14:paraId="13DB2B12" w14:textId="77777777" w:rsidR="00B6615D" w:rsidRPr="00BB1A7F" w:rsidRDefault="00B6615D" w:rsidP="00E253C2">
            <w:pPr>
              <w:rPr>
                <w:rFonts w:asciiTheme="majorHAnsi" w:hAnsiTheme="majorHAnsi"/>
              </w:rPr>
            </w:pPr>
          </w:p>
        </w:tc>
      </w:tr>
    </w:tbl>
    <w:p w14:paraId="36F5D596" w14:textId="77777777" w:rsidR="00B6615D" w:rsidRPr="00BB1A7F" w:rsidRDefault="00B6615D" w:rsidP="00E814F9">
      <w:pPr>
        <w:pStyle w:val="Heading2"/>
      </w:pPr>
      <w:bookmarkStart w:id="38" w:name="_Toc45119697"/>
      <w:bookmarkStart w:id="39" w:name="_Toc187310283"/>
      <w:r w:rsidRPr="00BB1A7F">
        <w:t>Required curriculum content</w:t>
      </w:r>
      <w:bookmarkEnd w:id="38"/>
      <w:bookmarkEnd w:id="39"/>
    </w:p>
    <w:p w14:paraId="100FB46F" w14:textId="77777777" w:rsidR="00B6615D" w:rsidRPr="00BB1A7F" w:rsidRDefault="00B6615D" w:rsidP="00B6615D">
      <w:pPr>
        <w:rPr>
          <w:rFonts w:asciiTheme="majorHAnsi" w:hAnsiTheme="majorHAnsi"/>
          <w:lang w:eastAsia="en-GB"/>
        </w:rPr>
      </w:pPr>
      <w:r w:rsidRPr="00BB1A7F">
        <w:rPr>
          <w:rFonts w:asciiTheme="majorHAnsi" w:hAnsiTheme="majorHAnsi"/>
          <w:lang w:eastAsia="en-GB"/>
        </w:rPr>
        <w:t>Please describe how graduates achieve the profession-specific body of knowledge described in ASWEAS Section 3 and Appendix 2.  Please also show for each area how the curriculum:</w:t>
      </w:r>
    </w:p>
    <w:p w14:paraId="4589D11A" w14:textId="77777777" w:rsidR="00B6615D" w:rsidRPr="00DA38A8" w:rsidRDefault="00B6615D" w:rsidP="00B6615D">
      <w:pPr>
        <w:pStyle w:val="normalbullets"/>
        <w:rPr>
          <w:rFonts w:asciiTheme="majorHAnsi" w:hAnsiTheme="majorHAnsi"/>
        </w:rPr>
      </w:pPr>
      <w:r w:rsidRPr="00DA38A8">
        <w:rPr>
          <w:rFonts w:asciiTheme="majorHAnsi" w:hAnsiTheme="majorHAnsi"/>
        </w:rPr>
        <w:t xml:space="preserve">explicitly links the learning materials </w:t>
      </w:r>
      <w:r>
        <w:rPr>
          <w:rFonts w:asciiTheme="majorHAnsi" w:hAnsiTheme="majorHAnsi"/>
        </w:rPr>
        <w:t xml:space="preserve">of the </w:t>
      </w:r>
      <w:r w:rsidRPr="00DA38A8">
        <w:rPr>
          <w:rFonts w:asciiTheme="majorHAnsi" w:hAnsiTheme="majorHAnsi"/>
        </w:rPr>
        <w:t xml:space="preserve">required content to social work practice  </w:t>
      </w:r>
    </w:p>
    <w:p w14:paraId="5327B6EC" w14:textId="77777777" w:rsidR="00B6615D" w:rsidRPr="00DA38A8" w:rsidRDefault="00B6615D" w:rsidP="00B6615D">
      <w:pPr>
        <w:pStyle w:val="normalbullets"/>
        <w:rPr>
          <w:rFonts w:asciiTheme="majorHAnsi" w:hAnsiTheme="majorHAnsi"/>
        </w:rPr>
      </w:pPr>
      <w:r w:rsidRPr="00DA38A8">
        <w:rPr>
          <w:rFonts w:asciiTheme="majorHAnsi" w:hAnsiTheme="majorHAnsi"/>
        </w:rPr>
        <w:t>equips students</w:t>
      </w:r>
      <w:r w:rsidRPr="00DA38A8">
        <w:rPr>
          <w:rFonts w:asciiTheme="majorHAnsi" w:hAnsiTheme="majorHAnsi"/>
          <w:lang w:eastAsia="en-GB"/>
        </w:rPr>
        <w:t xml:space="preserve"> with the skills, values and attitudes required for the effective translation of knowledge and understanding into professional performance. </w:t>
      </w:r>
    </w:p>
    <w:p w14:paraId="35A16BD4" w14:textId="77777777" w:rsidR="00B6615D" w:rsidRPr="00BB1A7F" w:rsidRDefault="00B6615D" w:rsidP="00B6615D">
      <w:pPr>
        <w:rPr>
          <w:rFonts w:asciiTheme="majorHAnsi" w:hAnsiTheme="majorHAnsi"/>
          <w:b/>
          <w:lang w:eastAsia="en-GB"/>
        </w:rPr>
      </w:pPr>
      <w:r w:rsidRPr="00BB1A7F">
        <w:rPr>
          <w:rFonts w:asciiTheme="majorHAnsi" w:hAnsiTheme="majorHAnsi"/>
          <w:b/>
          <w:lang w:eastAsia="en-GB"/>
        </w:rPr>
        <w:t xml:space="preserve">1. Constructions of social work purpose, place and practice </w:t>
      </w:r>
    </w:p>
    <w:tbl>
      <w:tblPr>
        <w:tblStyle w:val="TableGrid"/>
        <w:tblW w:w="0" w:type="auto"/>
        <w:tblLook w:val="04A0" w:firstRow="1" w:lastRow="0" w:firstColumn="1" w:lastColumn="0" w:noHBand="0" w:noVBand="1"/>
      </w:tblPr>
      <w:tblGrid>
        <w:gridCol w:w="9016"/>
      </w:tblGrid>
      <w:tr w:rsidR="00B6615D" w:rsidRPr="00BB1A7F" w14:paraId="350C1DD2" w14:textId="77777777" w:rsidTr="00E253C2">
        <w:tc>
          <w:tcPr>
            <w:tcW w:w="9016" w:type="dxa"/>
          </w:tcPr>
          <w:p w14:paraId="0CB273AB" w14:textId="77777777" w:rsidR="00B6615D" w:rsidRPr="00BB1A7F" w:rsidRDefault="00B6615D" w:rsidP="00E253C2">
            <w:pPr>
              <w:rPr>
                <w:rFonts w:asciiTheme="majorHAnsi" w:hAnsiTheme="majorHAnsi"/>
              </w:rPr>
            </w:pPr>
          </w:p>
        </w:tc>
      </w:tr>
    </w:tbl>
    <w:p w14:paraId="2CE0CBB2" w14:textId="77777777" w:rsidR="00B6615D" w:rsidRPr="00BB1A7F" w:rsidRDefault="00B6615D" w:rsidP="00B6615D">
      <w:pPr>
        <w:rPr>
          <w:rFonts w:asciiTheme="majorHAnsi" w:hAnsiTheme="majorHAnsi"/>
          <w:b/>
          <w:lang w:eastAsia="en-GB"/>
        </w:rPr>
      </w:pPr>
      <w:r w:rsidRPr="00BB1A7F">
        <w:rPr>
          <w:rFonts w:asciiTheme="majorHAnsi" w:hAnsiTheme="majorHAnsi"/>
          <w:b/>
          <w:lang w:eastAsia="en-GB"/>
        </w:rPr>
        <w:t xml:space="preserve">2. Power, oppression and exploitation </w:t>
      </w:r>
    </w:p>
    <w:tbl>
      <w:tblPr>
        <w:tblStyle w:val="TableGrid"/>
        <w:tblW w:w="0" w:type="auto"/>
        <w:tblLook w:val="04A0" w:firstRow="1" w:lastRow="0" w:firstColumn="1" w:lastColumn="0" w:noHBand="0" w:noVBand="1"/>
      </w:tblPr>
      <w:tblGrid>
        <w:gridCol w:w="9016"/>
      </w:tblGrid>
      <w:tr w:rsidR="00B6615D" w:rsidRPr="00BB1A7F" w14:paraId="7A1DC14E" w14:textId="77777777" w:rsidTr="00E253C2">
        <w:tc>
          <w:tcPr>
            <w:tcW w:w="9016" w:type="dxa"/>
          </w:tcPr>
          <w:p w14:paraId="46F32D4D" w14:textId="77777777" w:rsidR="00B6615D" w:rsidRPr="00BB1A7F" w:rsidRDefault="00B6615D" w:rsidP="00E253C2">
            <w:pPr>
              <w:rPr>
                <w:rFonts w:asciiTheme="majorHAnsi" w:hAnsiTheme="majorHAnsi"/>
              </w:rPr>
            </w:pPr>
          </w:p>
        </w:tc>
      </w:tr>
    </w:tbl>
    <w:p w14:paraId="628DC179" w14:textId="77777777" w:rsidR="00B6615D" w:rsidRPr="00BB1A7F" w:rsidRDefault="00B6615D" w:rsidP="00B6615D">
      <w:pPr>
        <w:rPr>
          <w:rFonts w:asciiTheme="majorHAnsi" w:hAnsiTheme="majorHAnsi"/>
          <w:b/>
          <w:lang w:eastAsia="en-GB"/>
        </w:rPr>
      </w:pPr>
      <w:r w:rsidRPr="00BB1A7F">
        <w:rPr>
          <w:rFonts w:asciiTheme="majorHAnsi" w:hAnsiTheme="majorHAnsi"/>
          <w:b/>
          <w:lang w:eastAsia="en-GB"/>
        </w:rPr>
        <w:t xml:space="preserve">3. The history and contribution of Aboriginal and Torres Strait Islander peoples </w:t>
      </w:r>
    </w:p>
    <w:tbl>
      <w:tblPr>
        <w:tblStyle w:val="TableGrid"/>
        <w:tblW w:w="0" w:type="auto"/>
        <w:tblLook w:val="04A0" w:firstRow="1" w:lastRow="0" w:firstColumn="1" w:lastColumn="0" w:noHBand="0" w:noVBand="1"/>
      </w:tblPr>
      <w:tblGrid>
        <w:gridCol w:w="9016"/>
      </w:tblGrid>
      <w:tr w:rsidR="00B6615D" w:rsidRPr="00BB1A7F" w14:paraId="199CF793" w14:textId="77777777" w:rsidTr="00E253C2">
        <w:tc>
          <w:tcPr>
            <w:tcW w:w="9016" w:type="dxa"/>
          </w:tcPr>
          <w:p w14:paraId="73442DC6" w14:textId="77777777" w:rsidR="00B6615D" w:rsidRPr="00BB1A7F" w:rsidRDefault="00B6615D" w:rsidP="00E253C2">
            <w:pPr>
              <w:rPr>
                <w:rFonts w:asciiTheme="majorHAnsi" w:hAnsiTheme="majorHAnsi"/>
              </w:rPr>
            </w:pPr>
          </w:p>
        </w:tc>
      </w:tr>
    </w:tbl>
    <w:p w14:paraId="35D27295" w14:textId="77777777" w:rsidR="00B6615D" w:rsidRPr="00BB1A7F" w:rsidRDefault="00B6615D" w:rsidP="00B6615D">
      <w:pPr>
        <w:rPr>
          <w:rFonts w:asciiTheme="majorHAnsi" w:hAnsiTheme="majorHAnsi"/>
          <w:b/>
          <w:lang w:eastAsia="en-GB"/>
        </w:rPr>
      </w:pPr>
      <w:r w:rsidRPr="00BB1A7F">
        <w:rPr>
          <w:rFonts w:asciiTheme="majorHAnsi" w:hAnsiTheme="majorHAnsi"/>
          <w:b/>
          <w:lang w:eastAsia="en-GB"/>
        </w:rPr>
        <w:t xml:space="preserve">4. Culture, identity and discrimination </w:t>
      </w:r>
    </w:p>
    <w:tbl>
      <w:tblPr>
        <w:tblStyle w:val="TableGrid"/>
        <w:tblW w:w="0" w:type="auto"/>
        <w:tblLook w:val="04A0" w:firstRow="1" w:lastRow="0" w:firstColumn="1" w:lastColumn="0" w:noHBand="0" w:noVBand="1"/>
      </w:tblPr>
      <w:tblGrid>
        <w:gridCol w:w="9016"/>
      </w:tblGrid>
      <w:tr w:rsidR="00B6615D" w:rsidRPr="00BB1A7F" w14:paraId="5CDF0458" w14:textId="77777777" w:rsidTr="00E253C2">
        <w:tc>
          <w:tcPr>
            <w:tcW w:w="9016" w:type="dxa"/>
          </w:tcPr>
          <w:p w14:paraId="65829019" w14:textId="77777777" w:rsidR="00B6615D" w:rsidRPr="00BB1A7F" w:rsidRDefault="00B6615D" w:rsidP="00E253C2">
            <w:pPr>
              <w:rPr>
                <w:rFonts w:asciiTheme="majorHAnsi" w:hAnsiTheme="majorHAnsi"/>
              </w:rPr>
            </w:pPr>
          </w:p>
        </w:tc>
      </w:tr>
    </w:tbl>
    <w:p w14:paraId="72B68812" w14:textId="77777777" w:rsidR="00B6615D" w:rsidRPr="00BB1A7F" w:rsidRDefault="00B6615D" w:rsidP="00B6615D">
      <w:pPr>
        <w:rPr>
          <w:rFonts w:asciiTheme="majorHAnsi" w:hAnsiTheme="majorHAnsi"/>
          <w:b/>
          <w:lang w:eastAsia="en-GB"/>
        </w:rPr>
      </w:pPr>
      <w:r w:rsidRPr="00BB1A7F">
        <w:rPr>
          <w:rFonts w:asciiTheme="majorHAnsi" w:hAnsiTheme="majorHAnsi"/>
          <w:b/>
          <w:lang w:eastAsia="en-GB"/>
        </w:rPr>
        <w:t xml:space="preserve">5. Psychosocial health and wellbeing across the life cycle. </w:t>
      </w:r>
    </w:p>
    <w:tbl>
      <w:tblPr>
        <w:tblStyle w:val="TableGrid"/>
        <w:tblW w:w="0" w:type="auto"/>
        <w:tblLook w:val="04A0" w:firstRow="1" w:lastRow="0" w:firstColumn="1" w:lastColumn="0" w:noHBand="0" w:noVBand="1"/>
      </w:tblPr>
      <w:tblGrid>
        <w:gridCol w:w="9016"/>
      </w:tblGrid>
      <w:tr w:rsidR="00B6615D" w:rsidRPr="00BB1A7F" w14:paraId="0E1ED280" w14:textId="77777777" w:rsidTr="00E253C2">
        <w:tc>
          <w:tcPr>
            <w:tcW w:w="9016" w:type="dxa"/>
          </w:tcPr>
          <w:p w14:paraId="5F8F0E27" w14:textId="77777777" w:rsidR="00B6615D" w:rsidRPr="00BB1A7F" w:rsidRDefault="00B6615D" w:rsidP="00E253C2">
            <w:pPr>
              <w:rPr>
                <w:rFonts w:asciiTheme="majorHAnsi" w:hAnsiTheme="majorHAnsi"/>
              </w:rPr>
            </w:pPr>
          </w:p>
        </w:tc>
      </w:tr>
    </w:tbl>
    <w:p w14:paraId="4F7E344B" w14:textId="77777777" w:rsidR="00B6615D" w:rsidRPr="00BB1A7F" w:rsidRDefault="00B6615D" w:rsidP="00B6615D">
      <w:pPr>
        <w:rPr>
          <w:rFonts w:asciiTheme="majorHAnsi" w:hAnsiTheme="majorHAnsi"/>
        </w:rPr>
      </w:pPr>
    </w:p>
    <w:p w14:paraId="37A8F923" w14:textId="77777777" w:rsidR="00B6615D" w:rsidRPr="00BB1A7F" w:rsidRDefault="00B6615D" w:rsidP="00E814F9">
      <w:pPr>
        <w:pStyle w:val="Heading2"/>
      </w:pPr>
      <w:bookmarkStart w:id="40" w:name="_Toc45119698"/>
      <w:bookmarkStart w:id="41" w:name="_Toc187310284"/>
      <w:r w:rsidRPr="00BB1A7F">
        <w:t>Field Education</w:t>
      </w:r>
      <w:bookmarkEnd w:id="40"/>
      <w:bookmarkEnd w:id="41"/>
      <w:r w:rsidRPr="00BB1A7F">
        <w:t xml:space="preserve">  </w:t>
      </w:r>
    </w:p>
    <w:p w14:paraId="686A9006" w14:textId="77777777" w:rsidR="00B6615D" w:rsidRPr="00BB1A7F" w:rsidRDefault="00B6615D" w:rsidP="00B6615D">
      <w:pPr>
        <w:rPr>
          <w:rFonts w:asciiTheme="majorHAnsi" w:hAnsiTheme="majorHAnsi"/>
          <w:lang w:eastAsia="en-GB"/>
        </w:rPr>
      </w:pPr>
      <w:r w:rsidRPr="00BB1A7F">
        <w:rPr>
          <w:rFonts w:asciiTheme="majorHAnsi" w:hAnsiTheme="majorHAnsi"/>
          <w:lang w:eastAsia="en-GB"/>
        </w:rPr>
        <w:t>Please describe the ways in which the Field Education component of the program:</w:t>
      </w:r>
    </w:p>
    <w:p w14:paraId="5B242DFD" w14:textId="77777777" w:rsidR="00B6615D" w:rsidRPr="00BB1A7F" w:rsidRDefault="00B6615D" w:rsidP="00B6615D">
      <w:pPr>
        <w:pStyle w:val="normalbullets"/>
        <w:rPr>
          <w:rFonts w:asciiTheme="majorHAnsi" w:hAnsiTheme="majorHAnsi"/>
          <w:lang w:eastAsia="en-GB"/>
        </w:rPr>
      </w:pPr>
      <w:r w:rsidRPr="00BB1A7F">
        <w:rPr>
          <w:rFonts w:asciiTheme="majorHAnsi" w:hAnsiTheme="majorHAnsi"/>
          <w:lang w:eastAsia="en-GB"/>
        </w:rPr>
        <w:t>enables students to integrate classroom learning with professional practice</w:t>
      </w:r>
    </w:p>
    <w:p w14:paraId="16052DC3" w14:textId="77777777" w:rsidR="00B6615D" w:rsidRPr="00BB1A7F" w:rsidRDefault="00B6615D" w:rsidP="00B6615D">
      <w:pPr>
        <w:pStyle w:val="normalbullets"/>
        <w:rPr>
          <w:rFonts w:asciiTheme="majorHAnsi" w:hAnsiTheme="majorHAnsi"/>
          <w:lang w:eastAsia="en-GB"/>
        </w:rPr>
      </w:pPr>
      <w:r w:rsidRPr="00BB1A7F">
        <w:rPr>
          <w:rFonts w:asciiTheme="majorHAnsi" w:hAnsiTheme="majorHAnsi"/>
          <w:lang w:eastAsia="en-GB"/>
        </w:rPr>
        <w:t>enables students to learn in practice settings</w:t>
      </w:r>
    </w:p>
    <w:p w14:paraId="5FB94610" w14:textId="67588B0A" w:rsidR="00B6615D" w:rsidRPr="00BB1A7F" w:rsidRDefault="00B6615D" w:rsidP="00B6615D">
      <w:pPr>
        <w:pStyle w:val="normalbullets"/>
        <w:rPr>
          <w:rFonts w:asciiTheme="majorHAnsi" w:hAnsiTheme="majorHAnsi"/>
          <w:lang w:eastAsia="en-GB"/>
        </w:rPr>
      </w:pPr>
      <w:r w:rsidRPr="00BB1A7F">
        <w:rPr>
          <w:rFonts w:asciiTheme="majorHAnsi" w:hAnsiTheme="majorHAnsi"/>
          <w:lang w:eastAsia="en-GB"/>
        </w:rPr>
        <w:t xml:space="preserve">meets the Field Education Standards detailed in ASWEAS </w:t>
      </w:r>
      <w:r w:rsidR="00E814F9">
        <w:rPr>
          <w:rFonts w:asciiTheme="majorHAnsi" w:hAnsiTheme="majorHAnsi"/>
          <w:lang w:eastAsia="en-GB"/>
        </w:rPr>
        <w:t>4</w:t>
      </w:r>
      <w:r w:rsidRPr="00BB1A7F">
        <w:rPr>
          <w:rFonts w:asciiTheme="majorHAnsi" w:hAnsiTheme="majorHAnsi"/>
          <w:lang w:eastAsia="en-GB"/>
        </w:rPr>
        <w:t xml:space="preserve">.  </w:t>
      </w:r>
    </w:p>
    <w:p w14:paraId="61C1C4CD" w14:textId="7E33C0E4" w:rsidR="00B6615D" w:rsidRPr="00BB1A7F" w:rsidRDefault="00E814F9" w:rsidP="00B6615D">
      <w:pPr>
        <w:pStyle w:val="Heading3"/>
        <w:ind w:left="0" w:firstLine="0"/>
        <w:rPr>
          <w:lang w:eastAsia="en-GB"/>
        </w:rPr>
      </w:pPr>
      <w:r>
        <w:t xml:space="preserve">Field education learning experiences will enable graduates to demonstrate their ability to meet AASW practice standards across a range of diverse client groups and environments. </w:t>
      </w:r>
      <w:r w:rsidR="00B6615D" w:rsidRPr="00BB1A7F">
        <w:rPr>
          <w:lang w:eastAsia="en-GB"/>
        </w:rPr>
        <w:t>(ASWEAS</w:t>
      </w:r>
      <w:r>
        <w:rPr>
          <w:lang w:eastAsia="en-GB"/>
        </w:rPr>
        <w:t xml:space="preserve"> 4.1: 4.1.1 -4.1.8)</w:t>
      </w:r>
    </w:p>
    <w:tbl>
      <w:tblPr>
        <w:tblStyle w:val="TableGrid"/>
        <w:tblW w:w="0" w:type="auto"/>
        <w:tblLook w:val="04A0" w:firstRow="1" w:lastRow="0" w:firstColumn="1" w:lastColumn="0" w:noHBand="0" w:noVBand="1"/>
      </w:tblPr>
      <w:tblGrid>
        <w:gridCol w:w="9016"/>
      </w:tblGrid>
      <w:tr w:rsidR="00B6615D" w:rsidRPr="00BB1A7F" w14:paraId="01B10037" w14:textId="77777777" w:rsidTr="00E253C2">
        <w:tc>
          <w:tcPr>
            <w:tcW w:w="9016" w:type="dxa"/>
          </w:tcPr>
          <w:p w14:paraId="61A7E960" w14:textId="77777777" w:rsidR="00B6615D" w:rsidRPr="00BB1A7F" w:rsidRDefault="00B6615D" w:rsidP="00E253C2">
            <w:pPr>
              <w:rPr>
                <w:rFonts w:asciiTheme="majorHAnsi" w:hAnsiTheme="majorHAnsi"/>
              </w:rPr>
            </w:pPr>
          </w:p>
        </w:tc>
      </w:tr>
    </w:tbl>
    <w:p w14:paraId="7E61E683" w14:textId="780A664C" w:rsidR="00B6615D" w:rsidRPr="00BB1A7F" w:rsidRDefault="00E814F9" w:rsidP="00B6615D">
      <w:pPr>
        <w:pStyle w:val="Heading3"/>
        <w:ind w:left="0" w:firstLine="0"/>
        <w:rPr>
          <w:lang w:eastAsia="en-GB"/>
        </w:rPr>
      </w:pPr>
      <w:r>
        <w:t>The scope of assessment of field education activities will cover all learning outcomes required to ensure graduates are safe, ethical and competent to practise</w:t>
      </w:r>
      <w:r w:rsidRPr="00BB1A7F">
        <w:rPr>
          <w:lang w:eastAsia="en-GB"/>
        </w:rPr>
        <w:t xml:space="preserve"> </w:t>
      </w:r>
      <w:r w:rsidR="00B6615D" w:rsidRPr="00BB1A7F">
        <w:rPr>
          <w:lang w:eastAsia="en-GB"/>
        </w:rPr>
        <w:t xml:space="preserve">(ASWEAS </w:t>
      </w:r>
      <w:r>
        <w:rPr>
          <w:lang w:eastAsia="en-GB"/>
        </w:rPr>
        <w:t>4.2</w:t>
      </w:r>
      <w:r w:rsidR="00B6615D" w:rsidRPr="00BB1A7F">
        <w:rPr>
          <w:lang w:eastAsia="en-GB"/>
        </w:rPr>
        <w:t xml:space="preserve">: </w:t>
      </w:r>
      <w:r>
        <w:rPr>
          <w:lang w:eastAsia="en-GB"/>
        </w:rPr>
        <w:t>4.</w:t>
      </w:r>
      <w:r w:rsidR="00B6615D" w:rsidRPr="00BB1A7F">
        <w:rPr>
          <w:lang w:eastAsia="en-GB"/>
        </w:rPr>
        <w:t>2.1-</w:t>
      </w:r>
      <w:r>
        <w:rPr>
          <w:lang w:eastAsia="en-GB"/>
        </w:rPr>
        <w:t>4.2.3</w:t>
      </w:r>
      <w:r w:rsidR="00B6615D" w:rsidRPr="00BB1A7F">
        <w:rPr>
          <w:lang w:eastAsia="en-GB"/>
        </w:rPr>
        <w:t>)</w:t>
      </w:r>
    </w:p>
    <w:tbl>
      <w:tblPr>
        <w:tblStyle w:val="TableGrid"/>
        <w:tblW w:w="0" w:type="auto"/>
        <w:tblLook w:val="04A0" w:firstRow="1" w:lastRow="0" w:firstColumn="1" w:lastColumn="0" w:noHBand="0" w:noVBand="1"/>
      </w:tblPr>
      <w:tblGrid>
        <w:gridCol w:w="9016"/>
      </w:tblGrid>
      <w:tr w:rsidR="00B6615D" w:rsidRPr="00BB1A7F" w14:paraId="6B2135C7" w14:textId="77777777" w:rsidTr="00E253C2">
        <w:tc>
          <w:tcPr>
            <w:tcW w:w="9016" w:type="dxa"/>
          </w:tcPr>
          <w:p w14:paraId="0CD53A10" w14:textId="77777777" w:rsidR="00B6615D" w:rsidRPr="00BB1A7F" w:rsidRDefault="00B6615D" w:rsidP="00E253C2">
            <w:pPr>
              <w:rPr>
                <w:rFonts w:asciiTheme="majorHAnsi" w:hAnsiTheme="majorHAnsi"/>
              </w:rPr>
            </w:pPr>
          </w:p>
        </w:tc>
      </w:tr>
    </w:tbl>
    <w:p w14:paraId="7418F572" w14:textId="62FE6266" w:rsidR="00B6615D" w:rsidRDefault="00E814F9" w:rsidP="00B6615D">
      <w:pPr>
        <w:pStyle w:val="Heading3"/>
        <w:ind w:left="0" w:firstLine="0"/>
        <w:rPr>
          <w:lang w:eastAsia="en-GB"/>
        </w:rPr>
      </w:pPr>
      <w:r>
        <w:lastRenderedPageBreak/>
        <w:t xml:space="preserve">The contributions of the classroom and field settings are clearly integrated and reflect the philosophy and purpose of the program. </w:t>
      </w:r>
      <w:r w:rsidR="00B6615D">
        <w:rPr>
          <w:lang w:eastAsia="en-GB"/>
        </w:rPr>
        <w:t xml:space="preserve">(ASWEAS </w:t>
      </w:r>
      <w:r>
        <w:rPr>
          <w:lang w:eastAsia="en-GB"/>
        </w:rPr>
        <w:t>4.3: 4.3.1 – 4.3.5</w:t>
      </w:r>
      <w:r w:rsidR="00B6615D">
        <w:rPr>
          <w:lang w:eastAsia="en-GB"/>
        </w:rPr>
        <w:t>)</w:t>
      </w:r>
    </w:p>
    <w:tbl>
      <w:tblPr>
        <w:tblStyle w:val="TableGrid"/>
        <w:tblW w:w="0" w:type="auto"/>
        <w:tblLook w:val="04A0" w:firstRow="1" w:lastRow="0" w:firstColumn="1" w:lastColumn="0" w:noHBand="0" w:noVBand="1"/>
      </w:tblPr>
      <w:tblGrid>
        <w:gridCol w:w="9016"/>
      </w:tblGrid>
      <w:tr w:rsidR="00B6615D" w:rsidRPr="00BB1A7F" w14:paraId="4B648040" w14:textId="77777777" w:rsidTr="00E253C2">
        <w:tc>
          <w:tcPr>
            <w:tcW w:w="9016" w:type="dxa"/>
          </w:tcPr>
          <w:p w14:paraId="7C8D14D1" w14:textId="77777777" w:rsidR="00B6615D" w:rsidRPr="00BB1A7F" w:rsidRDefault="00B6615D" w:rsidP="00E253C2">
            <w:pPr>
              <w:rPr>
                <w:rFonts w:asciiTheme="majorHAnsi" w:hAnsiTheme="majorHAnsi"/>
              </w:rPr>
            </w:pPr>
          </w:p>
        </w:tc>
      </w:tr>
    </w:tbl>
    <w:p w14:paraId="29F5E195" w14:textId="10DC54E0" w:rsidR="00B6615D" w:rsidRPr="00BB1A7F" w:rsidRDefault="00E814F9" w:rsidP="00B6615D">
      <w:pPr>
        <w:pStyle w:val="Heading3"/>
        <w:ind w:left="0" w:firstLine="0"/>
        <w:rPr>
          <w:lang w:eastAsia="en-GB"/>
        </w:rPr>
      </w:pPr>
      <w:r>
        <w:t>A Field Education Unit will be responsible for the quality, conduct and integration of the field education program within the social work program.</w:t>
      </w:r>
      <w:r w:rsidRPr="00BB1A7F">
        <w:rPr>
          <w:lang w:eastAsia="en-GB"/>
        </w:rPr>
        <w:t xml:space="preserve"> </w:t>
      </w:r>
      <w:r w:rsidR="00B6615D" w:rsidRPr="00BB1A7F">
        <w:rPr>
          <w:lang w:eastAsia="en-GB"/>
        </w:rPr>
        <w:t xml:space="preserve">(ASWEAS </w:t>
      </w:r>
      <w:r>
        <w:rPr>
          <w:lang w:eastAsia="en-GB"/>
        </w:rPr>
        <w:t>4.4: 4.4.1- 4.4.5</w:t>
      </w:r>
      <w:r w:rsidR="00B6615D" w:rsidRPr="00BB1A7F">
        <w:rPr>
          <w:lang w:eastAsia="en-GB"/>
        </w:rPr>
        <w:t>)</w:t>
      </w:r>
    </w:p>
    <w:tbl>
      <w:tblPr>
        <w:tblStyle w:val="TableGrid"/>
        <w:tblW w:w="0" w:type="auto"/>
        <w:tblLook w:val="04A0" w:firstRow="1" w:lastRow="0" w:firstColumn="1" w:lastColumn="0" w:noHBand="0" w:noVBand="1"/>
      </w:tblPr>
      <w:tblGrid>
        <w:gridCol w:w="9016"/>
      </w:tblGrid>
      <w:tr w:rsidR="00B6615D" w:rsidRPr="00BB1A7F" w14:paraId="0650CF19" w14:textId="77777777" w:rsidTr="00E253C2">
        <w:tc>
          <w:tcPr>
            <w:tcW w:w="9016" w:type="dxa"/>
          </w:tcPr>
          <w:p w14:paraId="58DBE0ED" w14:textId="77777777" w:rsidR="00B6615D" w:rsidRPr="00BB1A7F" w:rsidRDefault="00B6615D" w:rsidP="00E253C2">
            <w:pPr>
              <w:rPr>
                <w:rFonts w:asciiTheme="majorHAnsi" w:hAnsiTheme="majorHAnsi"/>
              </w:rPr>
            </w:pPr>
          </w:p>
        </w:tc>
      </w:tr>
    </w:tbl>
    <w:p w14:paraId="72809745" w14:textId="7A968D6E" w:rsidR="00B6615D" w:rsidRPr="00E814F9" w:rsidRDefault="00E814F9" w:rsidP="00B6615D">
      <w:pPr>
        <w:pStyle w:val="Heading3"/>
        <w:ind w:left="0" w:firstLine="0"/>
        <w:rPr>
          <w:lang w:eastAsia="en-GB"/>
        </w:rPr>
      </w:pPr>
      <w:r>
        <w:t xml:space="preserve">All participants involved in field education experiences will be provided with timely induction, training and support processes. </w:t>
      </w:r>
      <w:r w:rsidR="00B6615D">
        <w:rPr>
          <w:lang w:eastAsia="en-GB"/>
        </w:rPr>
        <w:t>(ASWEAS</w:t>
      </w:r>
      <w:r>
        <w:rPr>
          <w:lang w:eastAsia="en-GB"/>
        </w:rPr>
        <w:t xml:space="preserve"> 4.5: 4.5.1- 4.5.7</w:t>
      </w:r>
      <w:r w:rsidR="00B6615D">
        <w:rPr>
          <w:lang w:eastAsia="en-GB"/>
        </w:rPr>
        <w:t>)</w:t>
      </w:r>
    </w:p>
    <w:tbl>
      <w:tblPr>
        <w:tblStyle w:val="TableGrid"/>
        <w:tblW w:w="0" w:type="auto"/>
        <w:tblLook w:val="04A0" w:firstRow="1" w:lastRow="0" w:firstColumn="1" w:lastColumn="0" w:noHBand="0" w:noVBand="1"/>
      </w:tblPr>
      <w:tblGrid>
        <w:gridCol w:w="9016"/>
      </w:tblGrid>
      <w:tr w:rsidR="00B6615D" w:rsidRPr="00770BD0" w14:paraId="688B9735" w14:textId="77777777" w:rsidTr="00E253C2">
        <w:tc>
          <w:tcPr>
            <w:tcW w:w="9016" w:type="dxa"/>
          </w:tcPr>
          <w:p w14:paraId="4A382FB9" w14:textId="657D5534" w:rsidR="00E814F9" w:rsidRPr="00770BD0" w:rsidRDefault="00E814F9" w:rsidP="00E253C2">
            <w:pPr>
              <w:rPr>
                <w:rFonts w:asciiTheme="majorHAnsi" w:hAnsiTheme="majorHAnsi"/>
              </w:rPr>
            </w:pPr>
          </w:p>
        </w:tc>
      </w:tr>
    </w:tbl>
    <w:p w14:paraId="5F3E867D" w14:textId="77777777" w:rsidR="00E814F9" w:rsidRPr="00E814F9" w:rsidRDefault="00E814F9" w:rsidP="00E814F9">
      <w:pPr>
        <w:pStyle w:val="Heading3"/>
        <w:ind w:left="0" w:firstLine="0"/>
        <w:rPr>
          <w:lang w:eastAsia="en-GB"/>
        </w:rPr>
      </w:pPr>
      <w:r w:rsidRPr="00E814F9">
        <w:t>Students and Field Educators will have the information they need to fully engage in the field education experience.</w:t>
      </w:r>
      <w:r w:rsidRPr="00E814F9">
        <w:rPr>
          <w:lang w:eastAsia="en-GB"/>
        </w:rPr>
        <w:t xml:space="preserve"> </w:t>
      </w:r>
      <w:r w:rsidRPr="00BB1A7F">
        <w:rPr>
          <w:lang w:eastAsia="en-GB"/>
        </w:rPr>
        <w:t xml:space="preserve">(ASWEAS </w:t>
      </w:r>
      <w:r>
        <w:rPr>
          <w:lang w:eastAsia="en-GB"/>
        </w:rPr>
        <w:t>4.6: 4.6.1- 4.6.2</w:t>
      </w:r>
      <w:r w:rsidRPr="00BB1A7F">
        <w:rPr>
          <w:lang w:eastAsia="en-GB"/>
        </w:rPr>
        <w:t>)</w:t>
      </w:r>
    </w:p>
    <w:tbl>
      <w:tblPr>
        <w:tblStyle w:val="TableGrid"/>
        <w:tblW w:w="0" w:type="auto"/>
        <w:tblLook w:val="04A0" w:firstRow="1" w:lastRow="0" w:firstColumn="1" w:lastColumn="0" w:noHBand="0" w:noVBand="1"/>
      </w:tblPr>
      <w:tblGrid>
        <w:gridCol w:w="9016"/>
      </w:tblGrid>
      <w:tr w:rsidR="00E814F9" w:rsidRPr="00770BD0" w14:paraId="1495532E" w14:textId="77777777" w:rsidTr="00F82AEA">
        <w:tc>
          <w:tcPr>
            <w:tcW w:w="9016" w:type="dxa"/>
          </w:tcPr>
          <w:p w14:paraId="7CBA5D2C" w14:textId="77777777" w:rsidR="00E814F9" w:rsidRPr="00770BD0" w:rsidRDefault="00E814F9" w:rsidP="00F82AEA">
            <w:pPr>
              <w:rPr>
                <w:rFonts w:asciiTheme="majorHAnsi" w:hAnsiTheme="majorHAnsi"/>
              </w:rPr>
            </w:pPr>
          </w:p>
        </w:tc>
      </w:tr>
    </w:tbl>
    <w:p w14:paraId="7E03A6FC" w14:textId="77777777" w:rsidR="00E814F9" w:rsidRPr="00E814F9" w:rsidRDefault="00E814F9" w:rsidP="00E814F9">
      <w:pPr>
        <w:pStyle w:val="Heading3"/>
        <w:ind w:left="0" w:firstLine="0"/>
        <w:rPr>
          <w:lang w:eastAsia="en-GB"/>
        </w:rPr>
      </w:pPr>
      <w:r>
        <w:t>The conditions under which work experience may be recognised as credit for prior learning will ensure that students can achieve the learning outcomes of the program.</w:t>
      </w:r>
      <w:r w:rsidRPr="00E814F9">
        <w:rPr>
          <w:lang w:eastAsia="en-GB"/>
        </w:rPr>
        <w:t xml:space="preserve"> </w:t>
      </w:r>
      <w:r w:rsidRPr="00BB1A7F">
        <w:rPr>
          <w:lang w:eastAsia="en-GB"/>
        </w:rPr>
        <w:t xml:space="preserve">(ASWEAS </w:t>
      </w:r>
      <w:r>
        <w:rPr>
          <w:lang w:eastAsia="en-GB"/>
        </w:rPr>
        <w:t>4.7: 4.7.1- 4.7.5</w:t>
      </w:r>
      <w:r w:rsidRPr="00BB1A7F">
        <w:rPr>
          <w:lang w:eastAsia="en-GB"/>
        </w:rPr>
        <w:t>)</w:t>
      </w:r>
    </w:p>
    <w:tbl>
      <w:tblPr>
        <w:tblStyle w:val="TableGrid"/>
        <w:tblW w:w="0" w:type="auto"/>
        <w:tblLook w:val="04A0" w:firstRow="1" w:lastRow="0" w:firstColumn="1" w:lastColumn="0" w:noHBand="0" w:noVBand="1"/>
      </w:tblPr>
      <w:tblGrid>
        <w:gridCol w:w="9016"/>
      </w:tblGrid>
      <w:tr w:rsidR="00E814F9" w:rsidRPr="00770BD0" w14:paraId="7EB629FF" w14:textId="77777777" w:rsidTr="00F82AEA">
        <w:tc>
          <w:tcPr>
            <w:tcW w:w="9016" w:type="dxa"/>
          </w:tcPr>
          <w:p w14:paraId="6D29FC04" w14:textId="77777777" w:rsidR="00E814F9" w:rsidRPr="00770BD0" w:rsidRDefault="00E814F9" w:rsidP="00F82AEA">
            <w:pPr>
              <w:rPr>
                <w:rFonts w:asciiTheme="majorHAnsi" w:hAnsiTheme="majorHAnsi"/>
              </w:rPr>
            </w:pPr>
          </w:p>
        </w:tc>
      </w:tr>
    </w:tbl>
    <w:p w14:paraId="537E45A7" w14:textId="77777777" w:rsidR="00E814F9" w:rsidRPr="00E814F9" w:rsidRDefault="00E814F9" w:rsidP="00E814F9">
      <w:pPr>
        <w:pStyle w:val="Heading3"/>
        <w:ind w:left="0" w:firstLine="0"/>
        <w:rPr>
          <w:lang w:eastAsia="en-GB"/>
        </w:rPr>
      </w:pPr>
      <w:r w:rsidRPr="00E814F9">
        <w:t>Field placements undertaken overseas will provide a student experience of equivalent quality to that of an Australian setting and will meet all ASWEAS requirements.</w:t>
      </w:r>
      <w:r>
        <w:t xml:space="preserve"> (ASWEAS 4.8: 4.8.1 – 4.8.4)</w:t>
      </w:r>
    </w:p>
    <w:tbl>
      <w:tblPr>
        <w:tblStyle w:val="TableGrid"/>
        <w:tblW w:w="0" w:type="auto"/>
        <w:tblLook w:val="04A0" w:firstRow="1" w:lastRow="0" w:firstColumn="1" w:lastColumn="0" w:noHBand="0" w:noVBand="1"/>
      </w:tblPr>
      <w:tblGrid>
        <w:gridCol w:w="9016"/>
      </w:tblGrid>
      <w:tr w:rsidR="00E814F9" w:rsidRPr="00770BD0" w14:paraId="59AAD4B9" w14:textId="77777777" w:rsidTr="00F82AEA">
        <w:tc>
          <w:tcPr>
            <w:tcW w:w="9016" w:type="dxa"/>
          </w:tcPr>
          <w:p w14:paraId="2E42F481" w14:textId="77777777" w:rsidR="00E814F9" w:rsidRPr="00770BD0" w:rsidRDefault="00E814F9" w:rsidP="00F82AEA">
            <w:pPr>
              <w:rPr>
                <w:rFonts w:asciiTheme="majorHAnsi" w:hAnsiTheme="majorHAnsi"/>
              </w:rPr>
            </w:pPr>
          </w:p>
        </w:tc>
      </w:tr>
    </w:tbl>
    <w:p w14:paraId="1CB8A90E" w14:textId="77777777" w:rsidR="00E814F9" w:rsidRPr="00770BD0" w:rsidRDefault="00E814F9" w:rsidP="00E814F9">
      <w:pPr>
        <w:rPr>
          <w:rFonts w:asciiTheme="majorHAnsi" w:hAnsiTheme="majorHAnsi"/>
        </w:rPr>
      </w:pPr>
    </w:p>
    <w:p w14:paraId="52308824" w14:textId="77777777" w:rsidR="00E814F9" w:rsidRPr="00770BD0" w:rsidRDefault="00E814F9" w:rsidP="00E814F9">
      <w:pPr>
        <w:rPr>
          <w:rFonts w:asciiTheme="majorHAnsi" w:hAnsiTheme="majorHAnsi"/>
        </w:rPr>
      </w:pPr>
    </w:p>
    <w:p w14:paraId="32707AC4" w14:textId="77777777" w:rsidR="00E814F9" w:rsidRPr="00E814F9" w:rsidRDefault="00E814F9" w:rsidP="00E814F9"/>
    <w:p w14:paraId="598EE1F1" w14:textId="77777777" w:rsidR="00B6615D" w:rsidRPr="00BB1A7F" w:rsidRDefault="00B6615D" w:rsidP="00B6615D">
      <w:pPr>
        <w:pStyle w:val="Heading1"/>
      </w:pPr>
      <w:bookmarkStart w:id="42" w:name="_Toc45119699"/>
      <w:bookmarkStart w:id="43" w:name="_Toc187310285"/>
      <w:r w:rsidRPr="00BB1A7F">
        <w:lastRenderedPageBreak/>
        <w:t>Degree requirements, admissions and learning outcomes</w:t>
      </w:r>
      <w:bookmarkEnd w:id="42"/>
      <w:bookmarkEnd w:id="43"/>
      <w:r w:rsidRPr="00BB1A7F">
        <w:t xml:space="preserve"> </w:t>
      </w:r>
    </w:p>
    <w:p w14:paraId="597ED1AF" w14:textId="77777777" w:rsidR="00B6615D" w:rsidRPr="00BB1A7F" w:rsidRDefault="00B6615D" w:rsidP="00E814F9">
      <w:pPr>
        <w:pStyle w:val="Heading2"/>
      </w:pPr>
      <w:bookmarkStart w:id="44" w:name="_Toc45119700"/>
      <w:bookmarkStart w:id="45" w:name="_Toc187310286"/>
      <w:r w:rsidRPr="00BB1A7F">
        <w:t>English language requirements</w:t>
      </w:r>
      <w:bookmarkEnd w:id="44"/>
      <w:bookmarkEnd w:id="45"/>
    </w:p>
    <w:p w14:paraId="713F1F6E" w14:textId="77777777" w:rsidR="00B6615D" w:rsidRPr="006B5DAB" w:rsidRDefault="00B6615D" w:rsidP="00B6615D">
      <w:pPr>
        <w:rPr>
          <w:rFonts w:asciiTheme="majorHAnsi" w:hAnsiTheme="majorHAnsi"/>
          <w:color w:val="000000" w:themeColor="text1"/>
          <w:lang w:eastAsia="en-GB"/>
        </w:rPr>
      </w:pPr>
      <w:r w:rsidRPr="006B5DAB">
        <w:rPr>
          <w:rFonts w:asciiTheme="majorHAnsi" w:hAnsiTheme="majorHAnsi"/>
          <w:color w:val="000000" w:themeColor="text1"/>
          <w:lang w:eastAsia="en-GB"/>
        </w:rPr>
        <w:t>Please provide details explaining how:</w:t>
      </w:r>
    </w:p>
    <w:p w14:paraId="1DA5BEA4" w14:textId="0CE064C0" w:rsidR="00B6615D" w:rsidRPr="00BB1A7F" w:rsidRDefault="00B6615D" w:rsidP="003A6F58">
      <w:pPr>
        <w:pStyle w:val="ListParagraph"/>
        <w:numPr>
          <w:ilvl w:val="0"/>
          <w:numId w:val="15"/>
        </w:numPr>
        <w:rPr>
          <w:rFonts w:asciiTheme="majorHAnsi" w:hAnsiTheme="majorHAnsi"/>
        </w:rPr>
      </w:pPr>
      <w:r w:rsidRPr="00BB1A7F">
        <w:rPr>
          <w:rFonts w:asciiTheme="majorHAnsi" w:hAnsiTheme="majorHAnsi"/>
        </w:rPr>
        <w:t xml:space="preserve">the program meets the </w:t>
      </w:r>
      <w:r w:rsidR="00814C0B">
        <w:rPr>
          <w:rFonts w:asciiTheme="majorHAnsi" w:hAnsiTheme="majorHAnsi"/>
        </w:rPr>
        <w:t xml:space="preserve">International </w:t>
      </w:r>
      <w:r w:rsidRPr="00BB1A7F">
        <w:rPr>
          <w:rFonts w:asciiTheme="majorHAnsi" w:hAnsiTheme="majorHAnsi"/>
        </w:rPr>
        <w:t xml:space="preserve">English </w:t>
      </w:r>
      <w:r w:rsidR="00C5734C">
        <w:rPr>
          <w:rFonts w:asciiTheme="majorHAnsi" w:hAnsiTheme="majorHAnsi"/>
        </w:rPr>
        <w:t>L</w:t>
      </w:r>
      <w:r w:rsidRPr="00BB1A7F">
        <w:rPr>
          <w:rFonts w:asciiTheme="majorHAnsi" w:hAnsiTheme="majorHAnsi"/>
        </w:rPr>
        <w:t xml:space="preserve">anguage </w:t>
      </w:r>
      <w:r w:rsidR="00814C0B">
        <w:rPr>
          <w:rFonts w:asciiTheme="majorHAnsi" w:hAnsiTheme="majorHAnsi"/>
        </w:rPr>
        <w:t xml:space="preserve">Testing </w:t>
      </w:r>
      <w:r w:rsidR="00C5734C">
        <w:rPr>
          <w:rFonts w:asciiTheme="majorHAnsi" w:hAnsiTheme="majorHAnsi"/>
        </w:rPr>
        <w:t>S</w:t>
      </w:r>
      <w:r w:rsidRPr="00BB1A7F">
        <w:rPr>
          <w:rFonts w:asciiTheme="majorHAnsi" w:hAnsiTheme="majorHAnsi"/>
        </w:rPr>
        <w:t xml:space="preserve">tandards for </w:t>
      </w:r>
      <w:r w:rsidR="00814C0B">
        <w:rPr>
          <w:rFonts w:asciiTheme="majorHAnsi" w:hAnsiTheme="majorHAnsi"/>
        </w:rPr>
        <w:t>i</w:t>
      </w:r>
      <w:r w:rsidRPr="00BB1A7F">
        <w:rPr>
          <w:rFonts w:asciiTheme="majorHAnsi" w:hAnsiTheme="majorHAnsi"/>
        </w:rPr>
        <w:t xml:space="preserve">nternational </w:t>
      </w:r>
      <w:r w:rsidR="00814C0B">
        <w:rPr>
          <w:rFonts w:asciiTheme="majorHAnsi" w:hAnsiTheme="majorHAnsi"/>
        </w:rPr>
        <w:t>s</w:t>
      </w:r>
      <w:r w:rsidRPr="00BB1A7F">
        <w:rPr>
          <w:rFonts w:asciiTheme="majorHAnsi" w:hAnsiTheme="majorHAnsi"/>
        </w:rPr>
        <w:t>tudents (IELTS 7.0</w:t>
      </w:r>
      <w:r w:rsidR="00E80D9A">
        <w:rPr>
          <w:rFonts w:asciiTheme="majorHAnsi" w:hAnsiTheme="majorHAnsi"/>
        </w:rPr>
        <w:t>, or equivalent</w:t>
      </w:r>
      <w:r w:rsidRPr="00BB1A7F">
        <w:rPr>
          <w:rFonts w:asciiTheme="majorHAnsi" w:hAnsiTheme="majorHAnsi"/>
        </w:rPr>
        <w:t>) who have not completed a Year 12 or equivalent secondary school level qualification or higher qualification in the English language (ASWEAS 5.2.2</w:t>
      </w:r>
      <w:r>
        <w:rPr>
          <w:rFonts w:asciiTheme="majorHAnsi" w:hAnsiTheme="majorHAnsi"/>
        </w:rPr>
        <w:t>)</w:t>
      </w:r>
    </w:p>
    <w:p w14:paraId="7A8F60D5" w14:textId="77777777" w:rsidR="00B6615D" w:rsidRPr="00BB1A7F" w:rsidRDefault="00B6615D" w:rsidP="003A6F58">
      <w:pPr>
        <w:pStyle w:val="ListParagraph"/>
        <w:numPr>
          <w:ilvl w:val="0"/>
          <w:numId w:val="15"/>
        </w:numPr>
        <w:rPr>
          <w:rFonts w:asciiTheme="majorHAnsi" w:hAnsiTheme="majorHAnsi"/>
        </w:rPr>
      </w:pPr>
      <w:r w:rsidRPr="00BB1A7F">
        <w:rPr>
          <w:rFonts w:asciiTheme="majorHAnsi" w:hAnsiTheme="majorHAnsi"/>
          <w:szCs w:val="22"/>
        </w:rPr>
        <w:t>academic units within the social work program are conducted and assessed at a level of English appropriate to a linguistically demanding professional workplace. (ASWEAS 2.3)</w:t>
      </w:r>
    </w:p>
    <w:p w14:paraId="6982C19D" w14:textId="77777777" w:rsidR="00B6615D" w:rsidRPr="00BB1A7F" w:rsidRDefault="00B6615D" w:rsidP="00B6615D">
      <w:pPr>
        <w:pStyle w:val="ListParagraph"/>
        <w:numPr>
          <w:ilvl w:val="0"/>
          <w:numId w:val="0"/>
        </w:numPr>
        <w:ind w:left="769"/>
        <w:rPr>
          <w:rFonts w:asciiTheme="majorHAnsi" w:hAnsiTheme="majorHAnsi"/>
        </w:rPr>
      </w:pPr>
    </w:p>
    <w:tbl>
      <w:tblPr>
        <w:tblStyle w:val="TableGrid"/>
        <w:tblW w:w="0" w:type="auto"/>
        <w:tblLook w:val="04A0" w:firstRow="1" w:lastRow="0" w:firstColumn="1" w:lastColumn="0" w:noHBand="0" w:noVBand="1"/>
      </w:tblPr>
      <w:tblGrid>
        <w:gridCol w:w="9016"/>
      </w:tblGrid>
      <w:tr w:rsidR="00B6615D" w:rsidRPr="00BB1A7F" w14:paraId="406F2225" w14:textId="77777777" w:rsidTr="00E253C2">
        <w:tc>
          <w:tcPr>
            <w:tcW w:w="9016" w:type="dxa"/>
          </w:tcPr>
          <w:p w14:paraId="584A9626" w14:textId="77777777" w:rsidR="00B6615D" w:rsidRPr="00BB1A7F" w:rsidRDefault="00B6615D" w:rsidP="00E253C2">
            <w:pPr>
              <w:rPr>
                <w:rFonts w:asciiTheme="majorHAnsi" w:hAnsiTheme="majorHAnsi"/>
              </w:rPr>
            </w:pPr>
          </w:p>
        </w:tc>
      </w:tr>
    </w:tbl>
    <w:p w14:paraId="027DC654" w14:textId="77777777" w:rsidR="00B6615D" w:rsidRPr="00BB1A7F" w:rsidRDefault="00B6615D" w:rsidP="00E814F9">
      <w:pPr>
        <w:pStyle w:val="Heading2"/>
      </w:pPr>
      <w:bookmarkStart w:id="46" w:name="_Toc45119701"/>
      <w:bookmarkStart w:id="47" w:name="_Toc187310287"/>
      <w:r w:rsidRPr="00BB1A7F">
        <w:t>Credit transfer</w:t>
      </w:r>
      <w:bookmarkEnd w:id="46"/>
      <w:bookmarkEnd w:id="47"/>
      <w:r w:rsidRPr="00BB1A7F">
        <w:t xml:space="preserve"> </w:t>
      </w:r>
    </w:p>
    <w:p w14:paraId="2E2E32AC" w14:textId="77777777" w:rsidR="00B6615D" w:rsidRPr="00BB1A7F" w:rsidRDefault="00B6615D" w:rsidP="00B6615D">
      <w:pPr>
        <w:rPr>
          <w:rFonts w:asciiTheme="majorHAnsi" w:eastAsia="Times New Roman" w:hAnsiTheme="majorHAnsi"/>
          <w:lang w:eastAsia="en-GB"/>
        </w:rPr>
      </w:pPr>
      <w:r w:rsidRPr="00BB1A7F">
        <w:rPr>
          <w:rFonts w:asciiTheme="majorHAnsi" w:hAnsiTheme="majorHAnsi"/>
          <w:lang w:eastAsia="en-GB"/>
        </w:rPr>
        <w:t xml:space="preserve">Please describe how the principles, decision making and assessment processes for RPL, articulation and credit transfer are managed to </w:t>
      </w:r>
      <w:r w:rsidRPr="00BB1A7F">
        <w:rPr>
          <w:rFonts w:asciiTheme="majorHAnsi" w:eastAsia="Times New Roman" w:hAnsiTheme="majorHAnsi"/>
          <w:lang w:eastAsia="en-GB"/>
        </w:rPr>
        <w:t xml:space="preserve">ensure that all students undertake the core elements of the program, and that the integrity of social work programs and qualification outcomes is maintained, (ASWEAS 5.3.1 and 5.6.1). </w:t>
      </w:r>
    </w:p>
    <w:p w14:paraId="3D5AC621" w14:textId="77777777" w:rsidR="00B6615D" w:rsidRPr="00BB1A7F" w:rsidRDefault="00B6615D" w:rsidP="00B6615D">
      <w:pPr>
        <w:rPr>
          <w:rFonts w:asciiTheme="majorHAnsi" w:eastAsia="Times New Roman" w:hAnsiTheme="majorHAnsi"/>
          <w:lang w:eastAsia="en-GB"/>
        </w:rPr>
      </w:pPr>
    </w:p>
    <w:tbl>
      <w:tblPr>
        <w:tblStyle w:val="TableGrid"/>
        <w:tblW w:w="0" w:type="auto"/>
        <w:tblLook w:val="04A0" w:firstRow="1" w:lastRow="0" w:firstColumn="1" w:lastColumn="0" w:noHBand="0" w:noVBand="1"/>
      </w:tblPr>
      <w:tblGrid>
        <w:gridCol w:w="9016"/>
      </w:tblGrid>
      <w:tr w:rsidR="00B6615D" w:rsidRPr="00BB1A7F" w14:paraId="0074FD77" w14:textId="77777777" w:rsidTr="00E253C2">
        <w:tc>
          <w:tcPr>
            <w:tcW w:w="9016" w:type="dxa"/>
          </w:tcPr>
          <w:p w14:paraId="5E6FC211" w14:textId="77777777" w:rsidR="00B6615D" w:rsidRPr="00BB1A7F" w:rsidRDefault="00B6615D" w:rsidP="00E253C2">
            <w:pPr>
              <w:rPr>
                <w:rFonts w:asciiTheme="majorHAnsi" w:hAnsiTheme="majorHAnsi"/>
              </w:rPr>
            </w:pPr>
          </w:p>
        </w:tc>
      </w:tr>
    </w:tbl>
    <w:p w14:paraId="232C784D" w14:textId="77777777" w:rsidR="00B6615D" w:rsidRPr="00BB1A7F" w:rsidRDefault="00B6615D" w:rsidP="00E814F9">
      <w:pPr>
        <w:pStyle w:val="Heading2"/>
      </w:pPr>
      <w:bookmarkStart w:id="48" w:name="_Toc45119702"/>
      <w:bookmarkStart w:id="49" w:name="_Toc187310288"/>
      <w:r w:rsidRPr="00BB1A7F">
        <w:t>Achievement of graduate attributes</w:t>
      </w:r>
      <w:bookmarkEnd w:id="48"/>
      <w:bookmarkEnd w:id="49"/>
    </w:p>
    <w:p w14:paraId="7C0FF30B" w14:textId="5E999CB9" w:rsidR="00B6615D" w:rsidRPr="00BB1A7F" w:rsidRDefault="00B6615D" w:rsidP="00B6615D">
      <w:pPr>
        <w:spacing w:before="100" w:beforeAutospacing="1" w:after="100" w:afterAutospacing="1" w:line="240" w:lineRule="auto"/>
        <w:rPr>
          <w:rFonts w:asciiTheme="majorHAnsi" w:hAnsiTheme="majorHAnsi"/>
        </w:rPr>
      </w:pPr>
      <w:r w:rsidRPr="00BB1A7F">
        <w:rPr>
          <w:rFonts w:asciiTheme="majorHAnsi" w:hAnsiTheme="majorHAnsi"/>
        </w:rPr>
        <w:t xml:space="preserve">Please describe the ways in which the program content and assessment of student learning is designed to ensure that students meet the ASWEAS Graduate entry level attributes identified under the </w:t>
      </w:r>
      <w:r w:rsidR="0062674C">
        <w:rPr>
          <w:rFonts w:asciiTheme="majorHAnsi" w:hAnsiTheme="majorHAnsi"/>
        </w:rPr>
        <w:t>nine Practice Standards</w:t>
      </w:r>
      <w:r w:rsidRPr="00BB1A7F">
        <w:rPr>
          <w:rFonts w:asciiTheme="majorHAnsi" w:hAnsiTheme="majorHAnsi"/>
        </w:rPr>
        <w:t xml:space="preserve"> specified in the AASW Practice Standards. (ASWEAS 2.2). </w:t>
      </w:r>
    </w:p>
    <w:p w14:paraId="0AEBE6DF" w14:textId="77777777" w:rsidR="00B6615D" w:rsidRPr="00BB1A7F" w:rsidRDefault="00B6615D" w:rsidP="00B6615D">
      <w:pPr>
        <w:spacing w:before="100" w:beforeAutospacing="1" w:after="100" w:afterAutospacing="1" w:line="240" w:lineRule="auto"/>
        <w:rPr>
          <w:rFonts w:asciiTheme="majorHAnsi" w:eastAsia="Times New Roman" w:hAnsiTheme="majorHAnsi" w:cs="Times New Roman"/>
          <w:lang w:eastAsia="en-GB"/>
        </w:rPr>
      </w:pPr>
      <w:r w:rsidRPr="00BB1A7F">
        <w:rPr>
          <w:rFonts w:asciiTheme="majorHAnsi" w:eastAsia="Times New Roman" w:hAnsiTheme="majorHAnsi" w:cs="Times New Roman"/>
          <w:lang w:eastAsia="en-GB"/>
        </w:rPr>
        <w:t>Please indicate when, where and how the attributes are developed across the program.</w:t>
      </w:r>
    </w:p>
    <w:tbl>
      <w:tblPr>
        <w:tblStyle w:val="TableGrid"/>
        <w:tblW w:w="0" w:type="auto"/>
        <w:tblLook w:val="04A0" w:firstRow="1" w:lastRow="0" w:firstColumn="1" w:lastColumn="0" w:noHBand="0" w:noVBand="1"/>
      </w:tblPr>
      <w:tblGrid>
        <w:gridCol w:w="9016"/>
      </w:tblGrid>
      <w:tr w:rsidR="00B6615D" w:rsidRPr="00BB1A7F" w14:paraId="2903CCF7" w14:textId="77777777" w:rsidTr="00E253C2">
        <w:tc>
          <w:tcPr>
            <w:tcW w:w="9016" w:type="dxa"/>
          </w:tcPr>
          <w:p w14:paraId="1704AA3E" w14:textId="77777777" w:rsidR="00B6615D" w:rsidRPr="00BB1A7F" w:rsidRDefault="00B6615D" w:rsidP="00E253C2">
            <w:pPr>
              <w:rPr>
                <w:rFonts w:asciiTheme="majorHAnsi" w:hAnsiTheme="majorHAnsi"/>
                <w:strike/>
              </w:rPr>
            </w:pPr>
          </w:p>
        </w:tc>
      </w:tr>
    </w:tbl>
    <w:p w14:paraId="11DADB4D" w14:textId="77777777" w:rsidR="00B6615D" w:rsidRPr="00BB1A7F" w:rsidRDefault="00B6615D" w:rsidP="00B6615D">
      <w:pPr>
        <w:rPr>
          <w:rFonts w:asciiTheme="majorHAnsi" w:hAnsiTheme="majorHAnsi"/>
          <w:b/>
          <w:bCs/>
          <w:color w:val="FF0000"/>
          <w:sz w:val="24"/>
          <w:szCs w:val="24"/>
        </w:rPr>
      </w:pPr>
    </w:p>
    <w:p w14:paraId="141BDBF6" w14:textId="77777777" w:rsidR="00B6615D" w:rsidRPr="00BB1A7F" w:rsidRDefault="00B6615D" w:rsidP="00B6615D">
      <w:pPr>
        <w:spacing w:before="0" w:after="160"/>
        <w:rPr>
          <w:rFonts w:asciiTheme="majorHAnsi" w:hAnsiTheme="majorHAnsi"/>
          <w:b/>
          <w:bCs/>
          <w:color w:val="FF0000"/>
          <w:sz w:val="24"/>
          <w:szCs w:val="24"/>
        </w:rPr>
      </w:pPr>
      <w:r w:rsidRPr="00BB1A7F">
        <w:rPr>
          <w:rFonts w:asciiTheme="majorHAnsi" w:hAnsiTheme="majorHAnsi"/>
          <w:b/>
          <w:bCs/>
          <w:color w:val="FF0000"/>
          <w:sz w:val="24"/>
          <w:szCs w:val="24"/>
        </w:rPr>
        <w:br w:type="page"/>
      </w:r>
    </w:p>
    <w:p w14:paraId="0BD22EAF" w14:textId="77777777" w:rsidR="00B6615D" w:rsidRPr="00BB1A7F" w:rsidRDefault="00B6615D" w:rsidP="00B6615D">
      <w:pPr>
        <w:rPr>
          <w:rFonts w:asciiTheme="majorHAnsi" w:hAnsiTheme="majorHAnsi"/>
          <w:b/>
          <w:bCs/>
          <w:color w:val="FF0000"/>
          <w:sz w:val="24"/>
          <w:szCs w:val="24"/>
        </w:rPr>
      </w:pPr>
    </w:p>
    <w:p w14:paraId="19559989" w14:textId="77777777" w:rsidR="00B6615D" w:rsidRPr="00BB1A7F" w:rsidRDefault="00B6615D" w:rsidP="00B6615D">
      <w:pPr>
        <w:pStyle w:val="Heading3"/>
      </w:pPr>
      <w:r w:rsidRPr="00BB1A7F">
        <w:t xml:space="preserve">Providers </w:t>
      </w:r>
      <w:r w:rsidRPr="001A188D">
        <w:rPr>
          <w:u w:val="single"/>
        </w:rPr>
        <w:t>seeking program reaccreditation</w:t>
      </w:r>
      <w:r w:rsidRPr="00BB1A7F">
        <w:t xml:space="preserve"> </w:t>
      </w:r>
    </w:p>
    <w:p w14:paraId="03EFEBD3" w14:textId="77777777" w:rsidR="00B6615D" w:rsidRPr="001A188D" w:rsidRDefault="00B6615D" w:rsidP="00B6615D">
      <w:pPr>
        <w:rPr>
          <w:rFonts w:asciiTheme="majorHAnsi" w:hAnsiTheme="majorHAnsi"/>
          <w:color w:val="000000" w:themeColor="text1"/>
        </w:rPr>
      </w:pPr>
      <w:r>
        <w:rPr>
          <w:rFonts w:asciiTheme="majorHAnsi" w:eastAsia="Times New Roman" w:hAnsiTheme="majorHAnsi" w:cs="Times New Roman"/>
          <w:color w:val="000000" w:themeColor="text1"/>
          <w:lang w:eastAsia="en-GB"/>
        </w:rPr>
        <w:t>P</w:t>
      </w:r>
      <w:r w:rsidRPr="001A188D">
        <w:rPr>
          <w:rFonts w:asciiTheme="majorHAnsi" w:eastAsia="Times New Roman" w:hAnsiTheme="majorHAnsi" w:cs="Times New Roman"/>
          <w:color w:val="000000" w:themeColor="text1"/>
          <w:lang w:eastAsia="en-GB"/>
        </w:rPr>
        <w:t xml:space="preserve">lease provide evidence </w:t>
      </w:r>
      <w:r>
        <w:rPr>
          <w:rFonts w:asciiTheme="majorHAnsi" w:eastAsia="Times New Roman" w:hAnsiTheme="majorHAnsi" w:cs="Times New Roman"/>
          <w:color w:val="000000" w:themeColor="text1"/>
          <w:lang w:eastAsia="en-GB"/>
        </w:rPr>
        <w:t xml:space="preserve">of student achievement of the profession-specific graduates attributes, (for example, cohort analysis of the outcomes of student assessment tasks, analysis of field education reports).  </w:t>
      </w:r>
    </w:p>
    <w:tbl>
      <w:tblPr>
        <w:tblStyle w:val="TableGrid"/>
        <w:tblW w:w="0" w:type="auto"/>
        <w:tblLook w:val="04A0" w:firstRow="1" w:lastRow="0" w:firstColumn="1" w:lastColumn="0" w:noHBand="0" w:noVBand="1"/>
      </w:tblPr>
      <w:tblGrid>
        <w:gridCol w:w="9016"/>
      </w:tblGrid>
      <w:tr w:rsidR="00B6615D" w:rsidRPr="00BB1A7F" w14:paraId="1916C91B" w14:textId="77777777" w:rsidTr="00E253C2">
        <w:tc>
          <w:tcPr>
            <w:tcW w:w="9016" w:type="dxa"/>
          </w:tcPr>
          <w:p w14:paraId="2636A2F8" w14:textId="77777777" w:rsidR="00B6615D" w:rsidRPr="00BB1A7F" w:rsidRDefault="00B6615D" w:rsidP="00E253C2">
            <w:pPr>
              <w:rPr>
                <w:rFonts w:asciiTheme="majorHAnsi" w:hAnsiTheme="majorHAnsi"/>
              </w:rPr>
            </w:pPr>
          </w:p>
        </w:tc>
      </w:tr>
    </w:tbl>
    <w:p w14:paraId="1A2DCF74" w14:textId="77777777" w:rsidR="00B6615D" w:rsidRPr="00BB1A7F" w:rsidRDefault="00B6615D" w:rsidP="00B6615D">
      <w:pPr>
        <w:rPr>
          <w:rFonts w:asciiTheme="majorHAnsi" w:hAnsiTheme="majorHAnsi"/>
        </w:rPr>
      </w:pPr>
    </w:p>
    <w:p w14:paraId="6A7C42EB" w14:textId="77777777" w:rsidR="00B6615D" w:rsidRPr="00BB1A7F" w:rsidRDefault="00B6615D" w:rsidP="00B6615D">
      <w:pPr>
        <w:pStyle w:val="Heading3"/>
      </w:pPr>
      <w:r w:rsidRPr="00BB1A7F">
        <w:t xml:space="preserve">Providers </w:t>
      </w:r>
      <w:r w:rsidRPr="001A188D">
        <w:rPr>
          <w:u w:val="single"/>
        </w:rPr>
        <w:t>seeking provisional accreditation</w:t>
      </w:r>
      <w:r w:rsidRPr="00BB1A7F">
        <w:t xml:space="preserve"> of an additional, extended or restructured program, or those offering social work for the first time.</w:t>
      </w:r>
    </w:p>
    <w:p w14:paraId="3C2030E6" w14:textId="77777777" w:rsidR="00B6615D" w:rsidRPr="00BB1A7F" w:rsidRDefault="00B6615D" w:rsidP="00B6615D">
      <w:pPr>
        <w:spacing w:before="100" w:beforeAutospacing="1" w:after="100" w:afterAutospacing="1" w:line="240" w:lineRule="auto"/>
        <w:rPr>
          <w:rFonts w:asciiTheme="majorHAnsi" w:eastAsia="Times New Roman" w:hAnsiTheme="majorHAnsi" w:cs="Times New Roman"/>
          <w:lang w:eastAsia="en-GB"/>
        </w:rPr>
      </w:pPr>
      <w:r w:rsidRPr="00BB1A7F">
        <w:rPr>
          <w:rFonts w:asciiTheme="majorHAnsi" w:hAnsiTheme="majorHAnsi"/>
        </w:rPr>
        <w:t xml:space="preserve">Please describe in detail how the </w:t>
      </w:r>
      <w:r>
        <w:rPr>
          <w:rFonts w:asciiTheme="majorHAnsi" w:hAnsiTheme="majorHAnsi"/>
        </w:rPr>
        <w:t>SWAOU</w:t>
      </w:r>
      <w:r w:rsidRPr="00BB1A7F">
        <w:rPr>
          <w:rFonts w:asciiTheme="majorHAnsi" w:hAnsiTheme="majorHAnsi"/>
        </w:rPr>
        <w:t xml:space="preserve"> proposes to collect evidence of student achievement of the </w:t>
      </w:r>
      <w:r w:rsidRPr="00BB1A7F">
        <w:rPr>
          <w:rFonts w:asciiTheme="majorHAnsi" w:hAnsiTheme="majorHAnsi"/>
          <w:lang w:eastAsia="en-GB"/>
        </w:rPr>
        <w:t>profession</w:t>
      </w:r>
      <w:r>
        <w:rPr>
          <w:rFonts w:asciiTheme="majorHAnsi" w:hAnsiTheme="majorHAnsi"/>
          <w:lang w:eastAsia="en-GB"/>
        </w:rPr>
        <w:t>-</w:t>
      </w:r>
      <w:r w:rsidRPr="00BB1A7F">
        <w:rPr>
          <w:rFonts w:asciiTheme="majorHAnsi" w:hAnsiTheme="majorHAnsi"/>
          <w:lang w:eastAsia="en-GB"/>
        </w:rPr>
        <w:t xml:space="preserve">specific graduate attributes.  </w:t>
      </w:r>
    </w:p>
    <w:tbl>
      <w:tblPr>
        <w:tblStyle w:val="TableGrid"/>
        <w:tblW w:w="0" w:type="auto"/>
        <w:tblLook w:val="04A0" w:firstRow="1" w:lastRow="0" w:firstColumn="1" w:lastColumn="0" w:noHBand="0" w:noVBand="1"/>
      </w:tblPr>
      <w:tblGrid>
        <w:gridCol w:w="9016"/>
      </w:tblGrid>
      <w:tr w:rsidR="00B6615D" w:rsidRPr="00BB1A7F" w14:paraId="4AE84747" w14:textId="77777777" w:rsidTr="00E253C2">
        <w:tc>
          <w:tcPr>
            <w:tcW w:w="9016" w:type="dxa"/>
          </w:tcPr>
          <w:p w14:paraId="3A00C73D" w14:textId="77777777" w:rsidR="00B6615D" w:rsidRPr="00BB1A7F" w:rsidRDefault="00B6615D" w:rsidP="00E253C2">
            <w:pPr>
              <w:rPr>
                <w:rFonts w:asciiTheme="majorHAnsi" w:hAnsiTheme="majorHAnsi"/>
              </w:rPr>
            </w:pPr>
          </w:p>
        </w:tc>
      </w:tr>
    </w:tbl>
    <w:p w14:paraId="4C0339A5" w14:textId="77777777" w:rsidR="00B6615D" w:rsidRPr="00BB1A7F" w:rsidRDefault="00B6615D" w:rsidP="00B6615D">
      <w:pPr>
        <w:rPr>
          <w:rFonts w:asciiTheme="majorHAnsi" w:hAnsiTheme="majorHAnsi"/>
        </w:rPr>
      </w:pPr>
    </w:p>
    <w:p w14:paraId="32C75A64" w14:textId="77777777" w:rsidR="00B6615D" w:rsidRPr="00BB1A7F" w:rsidRDefault="00B6615D" w:rsidP="00B6615D">
      <w:pPr>
        <w:rPr>
          <w:rFonts w:asciiTheme="majorHAnsi" w:hAnsiTheme="majorHAnsi"/>
        </w:rPr>
      </w:pPr>
    </w:p>
    <w:p w14:paraId="24E373F0" w14:textId="77777777" w:rsidR="00B6615D" w:rsidRPr="00BB1A7F" w:rsidRDefault="00B6615D" w:rsidP="00B6615D">
      <w:pPr>
        <w:rPr>
          <w:rFonts w:asciiTheme="majorHAnsi" w:hAnsiTheme="majorHAnsi"/>
          <w:lang w:eastAsia="en-GB"/>
        </w:rPr>
      </w:pPr>
    </w:p>
    <w:p w14:paraId="44E38E36" w14:textId="77777777" w:rsidR="00B6615D" w:rsidRPr="00BB1A7F" w:rsidRDefault="00B6615D" w:rsidP="00B6615D">
      <w:pPr>
        <w:rPr>
          <w:rFonts w:asciiTheme="majorHAnsi" w:hAnsiTheme="majorHAnsi"/>
          <w:b/>
          <w:bCs/>
          <w:sz w:val="24"/>
          <w:szCs w:val="24"/>
        </w:rPr>
      </w:pPr>
    </w:p>
    <w:p w14:paraId="68D38728" w14:textId="77777777" w:rsidR="00B6615D" w:rsidRPr="00BB1A7F" w:rsidRDefault="00B6615D" w:rsidP="00B6615D">
      <w:pPr>
        <w:pStyle w:val="Heading1"/>
      </w:pPr>
      <w:bookmarkStart w:id="50" w:name="_Toc45119703"/>
      <w:bookmarkStart w:id="51" w:name="_Toc187310289"/>
      <w:r w:rsidRPr="00BB1A7F">
        <w:lastRenderedPageBreak/>
        <w:t>Governance, staffing and program delivery</w:t>
      </w:r>
      <w:bookmarkEnd w:id="50"/>
      <w:bookmarkEnd w:id="51"/>
    </w:p>
    <w:p w14:paraId="15F4E5B2" w14:textId="77777777" w:rsidR="00B6615D" w:rsidRPr="00BB1A7F" w:rsidRDefault="00B6615D" w:rsidP="00E814F9">
      <w:pPr>
        <w:pStyle w:val="Heading2"/>
        <w:rPr>
          <w:lang w:eastAsia="en-GB"/>
        </w:rPr>
      </w:pPr>
      <w:bookmarkStart w:id="52" w:name="_Toc45119704"/>
      <w:bookmarkStart w:id="53" w:name="_Toc187310290"/>
      <w:r w:rsidRPr="00BB1A7F">
        <w:rPr>
          <w:lang w:eastAsia="en-GB"/>
        </w:rPr>
        <w:t>Governance arrangements</w:t>
      </w:r>
      <w:bookmarkEnd w:id="52"/>
      <w:bookmarkEnd w:id="53"/>
    </w:p>
    <w:p w14:paraId="6F1CA12C" w14:textId="77777777" w:rsidR="00B6615D" w:rsidRPr="00BB1A7F" w:rsidRDefault="00B6615D" w:rsidP="00B6615D">
      <w:pPr>
        <w:spacing w:before="100" w:beforeAutospacing="1" w:after="100" w:afterAutospacing="1" w:line="240" w:lineRule="auto"/>
        <w:rPr>
          <w:rFonts w:asciiTheme="majorHAnsi" w:eastAsia="Times New Roman" w:hAnsiTheme="majorHAnsi" w:cs="Times New Roman"/>
          <w:lang w:eastAsia="en-GB"/>
        </w:rPr>
      </w:pPr>
      <w:r w:rsidRPr="00BB1A7F">
        <w:rPr>
          <w:rFonts w:asciiTheme="majorHAnsi" w:eastAsia="Times New Roman" w:hAnsiTheme="majorHAnsi" w:cs="Times New Roman"/>
          <w:lang w:eastAsia="en-GB"/>
        </w:rPr>
        <w:t>Please describe and comment on:</w:t>
      </w:r>
    </w:p>
    <w:p w14:paraId="38600813" w14:textId="77777777" w:rsidR="00B6615D" w:rsidRPr="00BB1A7F" w:rsidRDefault="00B6615D" w:rsidP="003A6F58">
      <w:pPr>
        <w:pStyle w:val="ListParagraph"/>
        <w:numPr>
          <w:ilvl w:val="0"/>
          <w:numId w:val="13"/>
        </w:numPr>
        <w:rPr>
          <w:rFonts w:asciiTheme="majorHAnsi" w:eastAsiaTheme="minorHAnsi" w:hAnsiTheme="majorHAnsi"/>
        </w:rPr>
      </w:pPr>
      <w:r w:rsidRPr="00BB1A7F">
        <w:rPr>
          <w:rFonts w:asciiTheme="majorHAnsi" w:eastAsiaTheme="minorHAnsi" w:hAnsiTheme="majorHAnsi"/>
        </w:rPr>
        <w:t xml:space="preserve">the organisational location of the </w:t>
      </w:r>
      <w:r>
        <w:rPr>
          <w:rFonts w:asciiTheme="majorHAnsi" w:eastAsiaTheme="minorHAnsi" w:hAnsiTheme="majorHAnsi"/>
        </w:rPr>
        <w:t>SWAOU</w:t>
      </w:r>
      <w:r w:rsidRPr="00BB1A7F">
        <w:rPr>
          <w:rFonts w:asciiTheme="majorHAnsi" w:eastAsiaTheme="minorHAnsi" w:hAnsiTheme="majorHAnsi"/>
        </w:rPr>
        <w:t xml:space="preserve"> </w:t>
      </w:r>
    </w:p>
    <w:p w14:paraId="57229ABE" w14:textId="77777777" w:rsidR="00B6615D" w:rsidRPr="00BB1A7F" w:rsidRDefault="00B6615D" w:rsidP="003A6F58">
      <w:pPr>
        <w:pStyle w:val="ListParagraph"/>
        <w:numPr>
          <w:ilvl w:val="0"/>
          <w:numId w:val="13"/>
        </w:numPr>
        <w:rPr>
          <w:rFonts w:asciiTheme="majorHAnsi" w:eastAsiaTheme="minorHAnsi" w:hAnsiTheme="majorHAnsi"/>
        </w:rPr>
      </w:pPr>
      <w:r w:rsidRPr="00BB1A7F">
        <w:rPr>
          <w:rFonts w:asciiTheme="majorHAnsi" w:eastAsiaTheme="minorHAnsi" w:hAnsiTheme="majorHAnsi"/>
        </w:rPr>
        <w:t>the organisational structure, leadership and processes supporting the program</w:t>
      </w:r>
    </w:p>
    <w:p w14:paraId="65973CB1" w14:textId="77777777" w:rsidR="00B6615D" w:rsidRPr="00BB1A7F" w:rsidRDefault="00B6615D" w:rsidP="003A6F58">
      <w:pPr>
        <w:pStyle w:val="ListParagraph"/>
        <w:numPr>
          <w:ilvl w:val="0"/>
          <w:numId w:val="13"/>
        </w:numPr>
        <w:rPr>
          <w:rFonts w:asciiTheme="majorHAnsi" w:eastAsiaTheme="minorHAnsi" w:hAnsiTheme="majorHAnsi"/>
        </w:rPr>
      </w:pPr>
      <w:r w:rsidRPr="00BB1A7F">
        <w:rPr>
          <w:rFonts w:asciiTheme="majorHAnsi" w:eastAsiaTheme="minorHAnsi" w:hAnsiTheme="majorHAnsi"/>
        </w:rPr>
        <w:t>the ways in which the governance arrangements ensure that the quality and integrity of the program is maintained over time.</w:t>
      </w:r>
    </w:p>
    <w:p w14:paraId="7600520D" w14:textId="77777777" w:rsidR="00B6615D" w:rsidRPr="00BB1A7F" w:rsidRDefault="00B6615D" w:rsidP="00B6615D">
      <w:pPr>
        <w:rPr>
          <w:rFonts w:asciiTheme="majorHAnsi" w:hAnsiTheme="majorHAnsi"/>
        </w:rPr>
      </w:pPr>
    </w:p>
    <w:tbl>
      <w:tblPr>
        <w:tblStyle w:val="TableGrid"/>
        <w:tblW w:w="0" w:type="auto"/>
        <w:tblLook w:val="04A0" w:firstRow="1" w:lastRow="0" w:firstColumn="1" w:lastColumn="0" w:noHBand="0" w:noVBand="1"/>
      </w:tblPr>
      <w:tblGrid>
        <w:gridCol w:w="9016"/>
      </w:tblGrid>
      <w:tr w:rsidR="00B6615D" w:rsidRPr="00BB1A7F" w14:paraId="369715D1" w14:textId="77777777" w:rsidTr="00E253C2">
        <w:tc>
          <w:tcPr>
            <w:tcW w:w="9016" w:type="dxa"/>
          </w:tcPr>
          <w:p w14:paraId="0558B151" w14:textId="77777777" w:rsidR="00B6615D" w:rsidRPr="00BB1A7F" w:rsidRDefault="00B6615D" w:rsidP="00E253C2">
            <w:pPr>
              <w:rPr>
                <w:rFonts w:asciiTheme="majorHAnsi" w:hAnsiTheme="majorHAnsi"/>
              </w:rPr>
            </w:pPr>
          </w:p>
        </w:tc>
      </w:tr>
    </w:tbl>
    <w:p w14:paraId="5D2CBEE7" w14:textId="77777777" w:rsidR="00B6615D" w:rsidRPr="00BB1A7F" w:rsidRDefault="00B6615D" w:rsidP="00E814F9">
      <w:pPr>
        <w:pStyle w:val="Heading2"/>
      </w:pPr>
      <w:bookmarkStart w:id="54" w:name="_Toc45119705"/>
      <w:bookmarkStart w:id="55" w:name="_Toc187310291"/>
      <w:r w:rsidRPr="00BB1A7F">
        <w:t>Stakeholder participation</w:t>
      </w:r>
      <w:bookmarkEnd w:id="54"/>
      <w:bookmarkEnd w:id="55"/>
    </w:p>
    <w:p w14:paraId="18A484CE" w14:textId="77777777" w:rsidR="00B6615D" w:rsidRPr="00BB1A7F" w:rsidRDefault="00B6615D" w:rsidP="00B6615D">
      <w:pPr>
        <w:rPr>
          <w:rFonts w:asciiTheme="majorHAnsi" w:hAnsiTheme="majorHAnsi"/>
        </w:rPr>
      </w:pPr>
      <w:r w:rsidRPr="00BB1A7F">
        <w:rPr>
          <w:rFonts w:asciiTheme="majorHAnsi" w:hAnsiTheme="majorHAnsi"/>
        </w:rPr>
        <w:t>Please describe the formal mechanisms through which</w:t>
      </w:r>
      <w:r w:rsidRPr="00BB1A7F">
        <w:rPr>
          <w:rFonts w:asciiTheme="majorHAnsi" w:eastAsia="Times New Roman" w:hAnsiTheme="majorHAnsi" w:cs="Times New Roman"/>
          <w:lang w:eastAsia="en-GB"/>
        </w:rPr>
        <w:t xml:space="preserve"> </w:t>
      </w:r>
      <w:r w:rsidRPr="00BB1A7F">
        <w:rPr>
          <w:rFonts w:asciiTheme="majorHAnsi" w:hAnsiTheme="majorHAnsi"/>
        </w:rPr>
        <w:t>major stakeholders are consulted regularly to:</w:t>
      </w:r>
    </w:p>
    <w:p w14:paraId="7A8780FD" w14:textId="77777777" w:rsidR="00B6615D" w:rsidRPr="00BB1A7F" w:rsidRDefault="00B6615D" w:rsidP="003A6F58">
      <w:pPr>
        <w:pStyle w:val="ListParagraph"/>
        <w:numPr>
          <w:ilvl w:val="0"/>
          <w:numId w:val="13"/>
        </w:numPr>
        <w:rPr>
          <w:rFonts w:asciiTheme="majorHAnsi" w:hAnsiTheme="majorHAnsi"/>
        </w:rPr>
      </w:pPr>
      <w:r w:rsidRPr="00BB1A7F">
        <w:rPr>
          <w:rFonts w:asciiTheme="majorHAnsi" w:eastAsiaTheme="minorHAnsi" w:hAnsiTheme="majorHAnsi"/>
        </w:rPr>
        <w:t>inform the design, development, regular oversight and improvement of the programs</w:t>
      </w:r>
    </w:p>
    <w:p w14:paraId="3B6C65EB" w14:textId="77777777" w:rsidR="00B6615D" w:rsidRPr="00BB1A7F" w:rsidRDefault="00B6615D" w:rsidP="003A6F58">
      <w:pPr>
        <w:pStyle w:val="ListParagraph"/>
        <w:numPr>
          <w:ilvl w:val="0"/>
          <w:numId w:val="13"/>
        </w:numPr>
        <w:rPr>
          <w:rFonts w:asciiTheme="majorHAnsi" w:hAnsiTheme="majorHAnsi"/>
        </w:rPr>
      </w:pPr>
      <w:r w:rsidRPr="00BB1A7F">
        <w:rPr>
          <w:rFonts w:asciiTheme="majorHAnsi" w:hAnsiTheme="majorHAnsi"/>
        </w:rPr>
        <w:t>maintain program quality, currency and integrity.</w:t>
      </w:r>
    </w:p>
    <w:p w14:paraId="488EB386" w14:textId="77777777" w:rsidR="00B6615D" w:rsidRPr="00BB1A7F" w:rsidRDefault="00B6615D" w:rsidP="00B6615D">
      <w:pPr>
        <w:pStyle w:val="ListParagraph"/>
        <w:numPr>
          <w:ilvl w:val="0"/>
          <w:numId w:val="0"/>
        </w:numPr>
        <w:ind w:left="762"/>
        <w:rPr>
          <w:rFonts w:asciiTheme="majorHAnsi" w:hAnsiTheme="majorHAnsi"/>
        </w:rPr>
      </w:pPr>
    </w:p>
    <w:tbl>
      <w:tblPr>
        <w:tblStyle w:val="TableGrid"/>
        <w:tblW w:w="0" w:type="auto"/>
        <w:tblLook w:val="04A0" w:firstRow="1" w:lastRow="0" w:firstColumn="1" w:lastColumn="0" w:noHBand="0" w:noVBand="1"/>
      </w:tblPr>
      <w:tblGrid>
        <w:gridCol w:w="9016"/>
      </w:tblGrid>
      <w:tr w:rsidR="00B6615D" w:rsidRPr="00BB1A7F" w14:paraId="39ADD4B4" w14:textId="77777777" w:rsidTr="00E253C2">
        <w:tc>
          <w:tcPr>
            <w:tcW w:w="9016" w:type="dxa"/>
          </w:tcPr>
          <w:p w14:paraId="2589FCA4" w14:textId="77777777" w:rsidR="00B6615D" w:rsidRPr="00BB1A7F" w:rsidRDefault="00B6615D" w:rsidP="00E253C2">
            <w:pPr>
              <w:rPr>
                <w:rFonts w:asciiTheme="majorHAnsi" w:hAnsiTheme="majorHAnsi"/>
              </w:rPr>
            </w:pPr>
          </w:p>
        </w:tc>
      </w:tr>
    </w:tbl>
    <w:p w14:paraId="5CC5CEE9" w14:textId="77777777" w:rsidR="00B6615D" w:rsidRPr="00BB1A7F" w:rsidRDefault="00B6615D" w:rsidP="00E814F9">
      <w:pPr>
        <w:pStyle w:val="Heading2"/>
      </w:pPr>
      <w:bookmarkStart w:id="56" w:name="_Toc45119706"/>
      <w:bookmarkStart w:id="57" w:name="_Toc187310292"/>
      <w:r w:rsidRPr="00BB1A7F">
        <w:t>Staffing</w:t>
      </w:r>
      <w:bookmarkEnd w:id="56"/>
      <w:bookmarkEnd w:id="57"/>
    </w:p>
    <w:p w14:paraId="2B9FB276" w14:textId="77777777" w:rsidR="00B6615D" w:rsidRPr="00BB1A7F" w:rsidRDefault="00B6615D" w:rsidP="00B6615D">
      <w:pPr>
        <w:pStyle w:val="Heading3"/>
      </w:pPr>
      <w:r>
        <w:t>SWAOU</w:t>
      </w:r>
      <w:r w:rsidRPr="00BB1A7F">
        <w:t xml:space="preserve"> Leadership </w:t>
      </w:r>
    </w:p>
    <w:p w14:paraId="288E2F56" w14:textId="77777777" w:rsidR="00B6615D" w:rsidRPr="00BB1A7F" w:rsidRDefault="00B6615D" w:rsidP="00B6615D">
      <w:pPr>
        <w:rPr>
          <w:rFonts w:asciiTheme="majorHAnsi" w:hAnsiTheme="majorHAnsi"/>
        </w:rPr>
      </w:pPr>
      <w:r w:rsidRPr="00BB1A7F">
        <w:rPr>
          <w:rFonts w:asciiTheme="majorHAnsi" w:hAnsiTheme="majorHAnsi"/>
        </w:rPr>
        <w:t>Please provide a profile of the academic</w:t>
      </w:r>
      <w:r>
        <w:rPr>
          <w:rFonts w:asciiTheme="majorHAnsi" w:hAnsiTheme="majorHAnsi"/>
        </w:rPr>
        <w:t>/s</w:t>
      </w:r>
      <w:r w:rsidRPr="00BB1A7F">
        <w:rPr>
          <w:rFonts w:asciiTheme="majorHAnsi" w:hAnsiTheme="majorHAnsi"/>
        </w:rPr>
        <w:t xml:space="preserve"> responsible for leading the </w:t>
      </w:r>
      <w:r>
        <w:rPr>
          <w:rFonts w:asciiTheme="majorHAnsi" w:hAnsiTheme="majorHAnsi"/>
        </w:rPr>
        <w:t>SWAOU</w:t>
      </w:r>
      <w:r w:rsidRPr="00BB1A7F">
        <w:rPr>
          <w:rFonts w:asciiTheme="majorHAnsi" w:hAnsiTheme="majorHAnsi"/>
        </w:rPr>
        <w:t xml:space="preserve"> and their responsibilities as set out in ASWEAS 6.2.2</w:t>
      </w:r>
    </w:p>
    <w:p w14:paraId="71BAC13E" w14:textId="77777777" w:rsidR="00B6615D" w:rsidRPr="00BB1A7F" w:rsidRDefault="00B6615D" w:rsidP="00B6615D">
      <w:pPr>
        <w:rPr>
          <w:rFonts w:asciiTheme="majorHAnsi" w:hAnsiTheme="majorHAnsi"/>
        </w:rPr>
      </w:pPr>
    </w:p>
    <w:tbl>
      <w:tblPr>
        <w:tblStyle w:val="TableGrid"/>
        <w:tblW w:w="0" w:type="auto"/>
        <w:tblLook w:val="04A0" w:firstRow="1" w:lastRow="0" w:firstColumn="1" w:lastColumn="0" w:noHBand="0" w:noVBand="1"/>
      </w:tblPr>
      <w:tblGrid>
        <w:gridCol w:w="9016"/>
      </w:tblGrid>
      <w:tr w:rsidR="00B6615D" w:rsidRPr="00BB1A7F" w14:paraId="6B568802" w14:textId="77777777" w:rsidTr="00E253C2">
        <w:tc>
          <w:tcPr>
            <w:tcW w:w="9016" w:type="dxa"/>
          </w:tcPr>
          <w:p w14:paraId="249460E9" w14:textId="77777777" w:rsidR="00B6615D" w:rsidRPr="00BB1A7F" w:rsidRDefault="00B6615D" w:rsidP="00E253C2">
            <w:pPr>
              <w:rPr>
                <w:rFonts w:asciiTheme="majorHAnsi" w:hAnsiTheme="majorHAnsi"/>
              </w:rPr>
            </w:pPr>
          </w:p>
        </w:tc>
      </w:tr>
    </w:tbl>
    <w:p w14:paraId="71ACABDC" w14:textId="77777777" w:rsidR="00B6615D" w:rsidRPr="00BB1A7F" w:rsidRDefault="00B6615D" w:rsidP="00B6615D">
      <w:pPr>
        <w:rPr>
          <w:rFonts w:asciiTheme="majorHAnsi" w:hAnsiTheme="majorHAnsi"/>
        </w:rPr>
      </w:pPr>
    </w:p>
    <w:p w14:paraId="084A0FEF" w14:textId="77777777" w:rsidR="00B6615D" w:rsidRPr="000A3880" w:rsidRDefault="00B6615D" w:rsidP="00B6615D">
      <w:pPr>
        <w:pStyle w:val="Heading3"/>
        <w:rPr>
          <w:lang w:eastAsia="en-GB"/>
        </w:rPr>
      </w:pPr>
      <w:r w:rsidRPr="000A3880">
        <w:rPr>
          <w:lang w:eastAsia="en-GB"/>
        </w:rPr>
        <w:lastRenderedPageBreak/>
        <w:t xml:space="preserve">Program staff </w:t>
      </w:r>
    </w:p>
    <w:p w14:paraId="1C5204CA" w14:textId="77777777" w:rsidR="00B6615D" w:rsidRPr="000A3880" w:rsidRDefault="00B6615D" w:rsidP="00B6615D">
      <w:pPr>
        <w:rPr>
          <w:rFonts w:asciiTheme="majorHAnsi" w:eastAsia="Times New Roman" w:hAnsiTheme="majorHAnsi" w:cs="Calibri"/>
          <w:color w:val="000000"/>
          <w:lang w:eastAsia="en-GB"/>
        </w:rPr>
      </w:pPr>
      <w:r w:rsidRPr="001236AC">
        <w:rPr>
          <w:rFonts w:asciiTheme="majorHAnsi" w:hAnsiTheme="majorHAnsi"/>
          <w:lang w:eastAsia="en-GB"/>
        </w:rPr>
        <w:t xml:space="preserve">Please </w:t>
      </w:r>
      <w:r w:rsidRPr="001236AC">
        <w:rPr>
          <w:rFonts w:asciiTheme="majorHAnsi" w:hAnsiTheme="majorHAnsi"/>
        </w:rPr>
        <w:t xml:space="preserve">comment on the ways in which the staffing of the program, current and proposed, reflects the purpose of the staffing standards as described in ASWEAS 6.2 </w:t>
      </w:r>
      <w:r w:rsidRPr="001236AC">
        <w:rPr>
          <w:rFonts w:asciiTheme="majorHAnsi" w:eastAsia="Times New Roman" w:hAnsiTheme="majorHAnsi" w:cs="Calibri"/>
          <w:color w:val="000000"/>
          <w:lang w:eastAsia="en-GB"/>
        </w:rPr>
        <w:t>including the social work skills units identified for the 16:1 ratio, and the compulsory attendance requirements of these skills units.</w:t>
      </w:r>
    </w:p>
    <w:p w14:paraId="118E7F5E" w14:textId="77777777" w:rsidR="00B6615D" w:rsidRPr="00BB1A7F" w:rsidRDefault="00B6615D" w:rsidP="00B6615D">
      <w:pPr>
        <w:rPr>
          <w:rFonts w:asciiTheme="majorHAnsi" w:hAnsiTheme="majorHAnsi"/>
        </w:rPr>
      </w:pPr>
      <w:r w:rsidRPr="000A3880">
        <w:rPr>
          <w:rFonts w:asciiTheme="majorHAnsi" w:hAnsiTheme="majorHAnsi"/>
        </w:rPr>
        <w:t>Please also comment</w:t>
      </w:r>
      <w:r w:rsidRPr="00BB1A7F">
        <w:rPr>
          <w:rFonts w:asciiTheme="majorHAnsi" w:hAnsiTheme="majorHAnsi"/>
        </w:rPr>
        <w:t xml:space="preserve"> on</w:t>
      </w:r>
      <w:r>
        <w:rPr>
          <w:rFonts w:asciiTheme="majorHAnsi" w:hAnsiTheme="majorHAnsi"/>
        </w:rPr>
        <w:t xml:space="preserve"> how</w:t>
      </w:r>
      <w:r w:rsidRPr="00BB1A7F">
        <w:rPr>
          <w:rFonts w:asciiTheme="majorHAnsi" w:hAnsiTheme="majorHAnsi"/>
        </w:rPr>
        <w:t>:</w:t>
      </w:r>
    </w:p>
    <w:p w14:paraId="22B905A7" w14:textId="77777777" w:rsidR="00B6615D" w:rsidRPr="00BB1A7F" w:rsidRDefault="00B6615D" w:rsidP="003A6F58">
      <w:pPr>
        <w:pStyle w:val="ListParagraph"/>
        <w:numPr>
          <w:ilvl w:val="0"/>
          <w:numId w:val="14"/>
        </w:numPr>
        <w:rPr>
          <w:rFonts w:asciiTheme="majorHAnsi" w:hAnsiTheme="majorHAnsi"/>
        </w:rPr>
      </w:pPr>
      <w:r w:rsidRPr="00BB1A7F">
        <w:rPr>
          <w:rFonts w:asciiTheme="majorHAnsi" w:hAnsiTheme="majorHAnsi"/>
        </w:rPr>
        <w:t>the qualifications and experience of staff contribute to the quality</w:t>
      </w:r>
      <w:r>
        <w:rPr>
          <w:rFonts w:asciiTheme="majorHAnsi" w:hAnsiTheme="majorHAnsi"/>
        </w:rPr>
        <w:t xml:space="preserve"> of </w:t>
      </w:r>
      <w:r w:rsidRPr="00BB1A7F">
        <w:rPr>
          <w:rFonts w:asciiTheme="majorHAnsi" w:hAnsiTheme="majorHAnsi"/>
        </w:rPr>
        <w:t>the program</w:t>
      </w:r>
      <w:r>
        <w:rPr>
          <w:rFonts w:asciiTheme="majorHAnsi" w:hAnsiTheme="majorHAnsi"/>
        </w:rPr>
        <w:t xml:space="preserve"> </w:t>
      </w:r>
      <w:r w:rsidRPr="00BB1A7F">
        <w:rPr>
          <w:rFonts w:asciiTheme="majorHAnsi" w:hAnsiTheme="majorHAnsi"/>
        </w:rPr>
        <w:t xml:space="preserve"> </w:t>
      </w:r>
    </w:p>
    <w:p w14:paraId="2F1A9C9A" w14:textId="77777777" w:rsidR="00B6615D" w:rsidRDefault="00B6615D" w:rsidP="003A6F58">
      <w:pPr>
        <w:pStyle w:val="ListParagraph"/>
        <w:numPr>
          <w:ilvl w:val="0"/>
          <w:numId w:val="14"/>
        </w:numPr>
        <w:rPr>
          <w:rFonts w:asciiTheme="majorHAnsi" w:hAnsiTheme="majorHAnsi"/>
        </w:rPr>
      </w:pPr>
      <w:r w:rsidRPr="00BB1A7F">
        <w:rPr>
          <w:rFonts w:asciiTheme="majorHAnsi" w:hAnsiTheme="majorHAnsi"/>
        </w:rPr>
        <w:t xml:space="preserve">the student experience is characterised by </w:t>
      </w:r>
      <w:r>
        <w:rPr>
          <w:rFonts w:asciiTheme="majorHAnsi" w:hAnsiTheme="majorHAnsi"/>
        </w:rPr>
        <w:t xml:space="preserve">opportunities for </w:t>
      </w:r>
      <w:r w:rsidRPr="007E7566">
        <w:rPr>
          <w:rFonts w:asciiTheme="majorHAnsi" w:hAnsiTheme="majorHAnsi"/>
        </w:rPr>
        <w:t>regular contact with</w:t>
      </w:r>
      <w:r w:rsidRPr="00BB1A7F">
        <w:rPr>
          <w:rFonts w:asciiTheme="majorHAnsi" w:hAnsiTheme="majorHAnsi"/>
        </w:rPr>
        <w:t xml:space="preserve"> fully qualified and experienced academics</w:t>
      </w:r>
      <w:r>
        <w:rPr>
          <w:rFonts w:asciiTheme="majorHAnsi" w:hAnsiTheme="majorHAnsi"/>
        </w:rPr>
        <w:t xml:space="preserve"> </w:t>
      </w:r>
      <w:r w:rsidRPr="00BB1A7F">
        <w:rPr>
          <w:rFonts w:asciiTheme="majorHAnsi" w:hAnsiTheme="majorHAnsi"/>
        </w:rPr>
        <w:t xml:space="preserve"> </w:t>
      </w:r>
    </w:p>
    <w:p w14:paraId="2AF69DFB" w14:textId="77777777" w:rsidR="00B6615D" w:rsidRDefault="00B6615D" w:rsidP="003A6F58">
      <w:pPr>
        <w:pStyle w:val="ListParagraph"/>
        <w:numPr>
          <w:ilvl w:val="0"/>
          <w:numId w:val="14"/>
        </w:numPr>
        <w:rPr>
          <w:rFonts w:asciiTheme="majorHAnsi" w:hAnsiTheme="majorHAnsi"/>
        </w:rPr>
      </w:pPr>
      <w:r>
        <w:rPr>
          <w:rFonts w:asciiTheme="majorHAnsi" w:hAnsiTheme="majorHAnsi"/>
        </w:rPr>
        <w:t>a balance of permanent and sessional staff is maintained across the program</w:t>
      </w:r>
    </w:p>
    <w:p w14:paraId="52177E73" w14:textId="77777777" w:rsidR="00B6615D" w:rsidRDefault="00B6615D" w:rsidP="003A6F58">
      <w:pPr>
        <w:pStyle w:val="ListParagraph"/>
        <w:numPr>
          <w:ilvl w:val="0"/>
          <w:numId w:val="14"/>
        </w:numPr>
        <w:rPr>
          <w:rFonts w:asciiTheme="majorHAnsi" w:hAnsiTheme="majorHAnsi"/>
        </w:rPr>
      </w:pPr>
      <w:r w:rsidRPr="00DA38A8">
        <w:rPr>
          <w:rFonts w:asciiTheme="majorHAnsi" w:hAnsiTheme="majorHAnsi"/>
        </w:rPr>
        <w:t>the contribution of sessional</w:t>
      </w:r>
      <w:r>
        <w:rPr>
          <w:rFonts w:asciiTheme="majorHAnsi" w:hAnsiTheme="majorHAnsi"/>
        </w:rPr>
        <w:t>/</w:t>
      </w:r>
      <w:r w:rsidRPr="00DA38A8">
        <w:rPr>
          <w:rFonts w:asciiTheme="majorHAnsi" w:hAnsiTheme="majorHAnsi"/>
        </w:rPr>
        <w:t>casual staff the program is supported by the SWAOU</w:t>
      </w:r>
      <w:r>
        <w:rPr>
          <w:rFonts w:asciiTheme="majorHAnsi" w:hAnsiTheme="majorHAnsi"/>
        </w:rPr>
        <w:t>.</w:t>
      </w:r>
      <w:r w:rsidRPr="00DA38A8">
        <w:rPr>
          <w:rFonts w:asciiTheme="majorHAnsi" w:hAnsiTheme="majorHAnsi"/>
        </w:rPr>
        <w:t xml:space="preserve"> </w:t>
      </w:r>
    </w:p>
    <w:p w14:paraId="6A5ADA91" w14:textId="77777777" w:rsidR="00B6615D" w:rsidRPr="00BB1A7F" w:rsidRDefault="00B6615D" w:rsidP="00B6615D">
      <w:pPr>
        <w:pStyle w:val="ListParagraph"/>
        <w:numPr>
          <w:ilvl w:val="0"/>
          <w:numId w:val="0"/>
        </w:numPr>
        <w:ind w:left="761"/>
      </w:pPr>
    </w:p>
    <w:tbl>
      <w:tblPr>
        <w:tblStyle w:val="TableGrid"/>
        <w:tblW w:w="0" w:type="auto"/>
        <w:tblLook w:val="04A0" w:firstRow="1" w:lastRow="0" w:firstColumn="1" w:lastColumn="0" w:noHBand="0" w:noVBand="1"/>
      </w:tblPr>
      <w:tblGrid>
        <w:gridCol w:w="9016"/>
      </w:tblGrid>
      <w:tr w:rsidR="00B6615D" w:rsidRPr="00BB1A7F" w14:paraId="5456D775" w14:textId="77777777" w:rsidTr="00E253C2">
        <w:tc>
          <w:tcPr>
            <w:tcW w:w="9016" w:type="dxa"/>
          </w:tcPr>
          <w:p w14:paraId="3A7FCFE2" w14:textId="77777777" w:rsidR="00B6615D" w:rsidRPr="00BB1A7F" w:rsidRDefault="00B6615D" w:rsidP="00E253C2">
            <w:pPr>
              <w:rPr>
                <w:rFonts w:asciiTheme="majorHAnsi" w:hAnsiTheme="majorHAnsi"/>
              </w:rPr>
            </w:pPr>
          </w:p>
        </w:tc>
      </w:tr>
    </w:tbl>
    <w:p w14:paraId="229492D9" w14:textId="77777777" w:rsidR="00B6615D" w:rsidRDefault="00B6615D" w:rsidP="00B6615D">
      <w:pPr>
        <w:rPr>
          <w:rFonts w:asciiTheme="majorHAnsi" w:hAnsiTheme="majorHAnsi"/>
        </w:rPr>
      </w:pPr>
      <w:r>
        <w:rPr>
          <w:rFonts w:asciiTheme="majorHAnsi" w:hAnsiTheme="majorHAnsi"/>
        </w:rPr>
        <w:t xml:space="preserve">Please provide a profile of each member of staff involved in program delivery at </w:t>
      </w:r>
      <w:r w:rsidRPr="00612F0D">
        <w:rPr>
          <w:rFonts w:asciiTheme="majorHAnsi" w:hAnsiTheme="majorHAnsi"/>
          <w:b/>
        </w:rPr>
        <w:t>Appendix 2</w:t>
      </w:r>
      <w:r w:rsidRPr="000A3880">
        <w:rPr>
          <w:rFonts w:asciiTheme="majorHAnsi" w:hAnsiTheme="majorHAnsi"/>
        </w:rPr>
        <w:t>.</w:t>
      </w:r>
    </w:p>
    <w:p w14:paraId="38D26586" w14:textId="77777777" w:rsidR="00B6615D" w:rsidRPr="00BB1A7F" w:rsidRDefault="00B6615D" w:rsidP="00B6615D">
      <w:pPr>
        <w:rPr>
          <w:rFonts w:asciiTheme="majorHAnsi" w:hAnsiTheme="majorHAnsi"/>
          <w:lang w:eastAsia="en-GB"/>
        </w:rPr>
      </w:pPr>
    </w:p>
    <w:p w14:paraId="7A8DA596" w14:textId="77777777" w:rsidR="00B6615D" w:rsidRPr="00BB1A7F" w:rsidRDefault="00B6615D" w:rsidP="00B6615D">
      <w:pPr>
        <w:pStyle w:val="Heading3"/>
      </w:pPr>
      <w:r w:rsidRPr="00BB1A7F">
        <w:t>Research activity</w:t>
      </w:r>
    </w:p>
    <w:p w14:paraId="27165884" w14:textId="77777777" w:rsidR="00B6615D" w:rsidRPr="006B5DAB" w:rsidRDefault="00B6615D" w:rsidP="00B6615D">
      <w:pPr>
        <w:rPr>
          <w:rFonts w:asciiTheme="majorHAnsi" w:hAnsiTheme="majorHAnsi"/>
          <w:color w:val="000000" w:themeColor="text1"/>
        </w:rPr>
      </w:pPr>
      <w:r w:rsidRPr="006B5DAB">
        <w:rPr>
          <w:rFonts w:asciiTheme="majorHAnsi" w:hAnsiTheme="majorHAnsi"/>
          <w:color w:val="000000" w:themeColor="text1"/>
        </w:rPr>
        <w:t xml:space="preserve">Please summarise and comment on the main areas of research activities undertaken by members of the </w:t>
      </w:r>
      <w:r>
        <w:rPr>
          <w:rFonts w:asciiTheme="majorHAnsi" w:hAnsiTheme="majorHAnsi"/>
          <w:color w:val="000000" w:themeColor="text1"/>
        </w:rPr>
        <w:t>SWAOU</w:t>
      </w:r>
      <w:r w:rsidRPr="006B5DAB">
        <w:rPr>
          <w:rFonts w:asciiTheme="majorHAnsi" w:hAnsiTheme="majorHAnsi"/>
          <w:color w:val="000000" w:themeColor="text1"/>
        </w:rPr>
        <w:t>, and the ways in which their research shapes their teaching, as well as the overall design and delivery of the social work program.</w:t>
      </w:r>
    </w:p>
    <w:p w14:paraId="1F4E7E85" w14:textId="77777777" w:rsidR="00B6615D" w:rsidRPr="00BB1A7F" w:rsidRDefault="00B6615D" w:rsidP="00B6615D">
      <w:pPr>
        <w:rPr>
          <w:rFonts w:asciiTheme="majorHAnsi" w:hAnsiTheme="majorHAnsi"/>
        </w:rPr>
      </w:pPr>
    </w:p>
    <w:tbl>
      <w:tblPr>
        <w:tblStyle w:val="TableGrid"/>
        <w:tblW w:w="0" w:type="auto"/>
        <w:tblLook w:val="04A0" w:firstRow="1" w:lastRow="0" w:firstColumn="1" w:lastColumn="0" w:noHBand="0" w:noVBand="1"/>
      </w:tblPr>
      <w:tblGrid>
        <w:gridCol w:w="9016"/>
      </w:tblGrid>
      <w:tr w:rsidR="00B6615D" w:rsidRPr="00BB1A7F" w14:paraId="5B6C9C0F" w14:textId="77777777" w:rsidTr="00E253C2">
        <w:tc>
          <w:tcPr>
            <w:tcW w:w="9016" w:type="dxa"/>
          </w:tcPr>
          <w:p w14:paraId="2158817F" w14:textId="77777777" w:rsidR="00B6615D" w:rsidRPr="00BB1A7F" w:rsidRDefault="00B6615D" w:rsidP="00E253C2">
            <w:pPr>
              <w:rPr>
                <w:rFonts w:asciiTheme="majorHAnsi" w:hAnsiTheme="majorHAnsi"/>
              </w:rPr>
            </w:pPr>
          </w:p>
        </w:tc>
      </w:tr>
    </w:tbl>
    <w:p w14:paraId="70ABCAC1" w14:textId="77777777" w:rsidR="00B6615D" w:rsidRPr="00BB1A7F" w:rsidRDefault="00B6615D" w:rsidP="00B6615D">
      <w:pPr>
        <w:rPr>
          <w:rFonts w:asciiTheme="majorHAnsi" w:hAnsiTheme="majorHAnsi"/>
        </w:rPr>
      </w:pPr>
    </w:p>
    <w:p w14:paraId="098E501E" w14:textId="77777777" w:rsidR="00B6615D" w:rsidRPr="00BB1A7F" w:rsidRDefault="00B6615D" w:rsidP="00E814F9">
      <w:pPr>
        <w:pStyle w:val="Heading2"/>
      </w:pPr>
      <w:bookmarkStart w:id="58" w:name="_Toc45119707"/>
      <w:bookmarkStart w:id="59" w:name="_Toc187310293"/>
      <w:r w:rsidRPr="00BB1A7F">
        <w:t>Program delivery</w:t>
      </w:r>
      <w:bookmarkEnd w:id="58"/>
      <w:bookmarkEnd w:id="59"/>
      <w:r w:rsidRPr="00BB1A7F">
        <w:t xml:space="preserve"> </w:t>
      </w:r>
    </w:p>
    <w:p w14:paraId="33A44812" w14:textId="77777777" w:rsidR="00B6615D" w:rsidRPr="00BB1A7F" w:rsidRDefault="00B6615D" w:rsidP="00B6615D">
      <w:pPr>
        <w:pStyle w:val="Heading3"/>
        <w:rPr>
          <w:lang w:eastAsia="en-GB"/>
        </w:rPr>
      </w:pPr>
      <w:r w:rsidRPr="00BB1A7F">
        <w:rPr>
          <w:lang w:eastAsia="en-GB"/>
        </w:rPr>
        <w:t>Modes of delivery</w:t>
      </w:r>
    </w:p>
    <w:p w14:paraId="406DA4B8" w14:textId="77777777" w:rsidR="00B6615D" w:rsidRPr="00BB1A7F" w:rsidRDefault="00B6615D" w:rsidP="00B6615D">
      <w:pPr>
        <w:rPr>
          <w:rFonts w:asciiTheme="majorHAnsi" w:hAnsiTheme="majorHAnsi"/>
          <w:lang w:eastAsia="en-GB"/>
        </w:rPr>
      </w:pPr>
      <w:r w:rsidRPr="00BB1A7F">
        <w:rPr>
          <w:rFonts w:asciiTheme="majorHAnsi" w:hAnsiTheme="majorHAnsi"/>
          <w:lang w:eastAsia="en-GB"/>
        </w:rPr>
        <w:t>Please describe how the modes of program delivery designed to achieve the specified learning outcomes for social work graduates are:</w:t>
      </w:r>
    </w:p>
    <w:p w14:paraId="4954F9F0" w14:textId="77777777" w:rsidR="00B6615D" w:rsidRPr="00BB1A7F" w:rsidRDefault="00B6615D" w:rsidP="00B6615D">
      <w:pPr>
        <w:pStyle w:val="normalbullets"/>
        <w:rPr>
          <w:rFonts w:asciiTheme="majorHAnsi" w:hAnsiTheme="majorHAnsi"/>
        </w:rPr>
      </w:pPr>
      <w:r w:rsidRPr="00BB1A7F">
        <w:rPr>
          <w:rFonts w:asciiTheme="majorHAnsi" w:hAnsiTheme="majorHAnsi"/>
        </w:rPr>
        <w:t>appropriate to the task for both on campus and off campus student learning</w:t>
      </w:r>
    </w:p>
    <w:p w14:paraId="5C0556E2" w14:textId="77777777" w:rsidR="00B6615D" w:rsidRPr="00BB1A7F" w:rsidRDefault="00B6615D" w:rsidP="00B6615D">
      <w:pPr>
        <w:pStyle w:val="normalbullets"/>
        <w:rPr>
          <w:rFonts w:asciiTheme="majorHAnsi" w:hAnsiTheme="majorHAnsi"/>
        </w:rPr>
      </w:pPr>
      <w:r w:rsidRPr="00BB1A7F">
        <w:rPr>
          <w:rFonts w:asciiTheme="majorHAnsi" w:hAnsiTheme="majorHAnsi"/>
        </w:rPr>
        <w:t>adequately resourced and supported</w:t>
      </w:r>
    </w:p>
    <w:p w14:paraId="53E30F1E" w14:textId="77777777" w:rsidR="00B6615D" w:rsidRPr="00BB1A7F" w:rsidRDefault="00B6615D" w:rsidP="00B6615D">
      <w:pPr>
        <w:pStyle w:val="normalbullets"/>
        <w:rPr>
          <w:rFonts w:asciiTheme="majorHAnsi" w:hAnsiTheme="majorHAnsi"/>
          <w:sz w:val="24"/>
        </w:rPr>
      </w:pPr>
      <w:r w:rsidRPr="00BB1A7F">
        <w:rPr>
          <w:rFonts w:asciiTheme="majorHAnsi" w:hAnsiTheme="majorHAnsi"/>
        </w:rPr>
        <w:t>integrated into the program</w:t>
      </w:r>
    </w:p>
    <w:p w14:paraId="48C7C4C5" w14:textId="5C93BE84" w:rsidR="00B6615D" w:rsidRPr="00BB1A7F" w:rsidRDefault="00B6615D" w:rsidP="00B6615D">
      <w:pPr>
        <w:pStyle w:val="normalbullets"/>
        <w:rPr>
          <w:rFonts w:asciiTheme="majorHAnsi" w:hAnsiTheme="majorHAnsi"/>
          <w:sz w:val="24"/>
        </w:rPr>
      </w:pPr>
      <w:r w:rsidRPr="00BB1A7F">
        <w:rPr>
          <w:rFonts w:asciiTheme="majorHAnsi" w:hAnsiTheme="majorHAnsi"/>
        </w:rPr>
        <w:t>compliant with the ASWEAS requirement (6.3.2) for face-to</w:t>
      </w:r>
      <w:r w:rsidR="0014646D">
        <w:rPr>
          <w:rFonts w:asciiTheme="majorHAnsi" w:hAnsiTheme="majorHAnsi"/>
        </w:rPr>
        <w:t>-</w:t>
      </w:r>
      <w:r w:rsidRPr="00BB1A7F">
        <w:rPr>
          <w:rFonts w:asciiTheme="majorHAnsi" w:hAnsiTheme="majorHAnsi"/>
        </w:rPr>
        <w:t>face classroom-based learning</w:t>
      </w:r>
    </w:p>
    <w:tbl>
      <w:tblPr>
        <w:tblStyle w:val="TableGrid"/>
        <w:tblW w:w="0" w:type="auto"/>
        <w:tblLook w:val="04A0" w:firstRow="1" w:lastRow="0" w:firstColumn="1" w:lastColumn="0" w:noHBand="0" w:noVBand="1"/>
      </w:tblPr>
      <w:tblGrid>
        <w:gridCol w:w="9016"/>
      </w:tblGrid>
      <w:tr w:rsidR="00B6615D" w:rsidRPr="00BB1A7F" w14:paraId="1F8C9570" w14:textId="77777777" w:rsidTr="00E253C2">
        <w:tc>
          <w:tcPr>
            <w:tcW w:w="9016" w:type="dxa"/>
          </w:tcPr>
          <w:p w14:paraId="32D48F5C" w14:textId="77777777" w:rsidR="00B6615D" w:rsidRPr="00BB1A7F" w:rsidRDefault="00B6615D" w:rsidP="00E253C2">
            <w:pPr>
              <w:rPr>
                <w:rFonts w:asciiTheme="majorHAnsi" w:hAnsiTheme="majorHAnsi"/>
              </w:rPr>
            </w:pPr>
          </w:p>
        </w:tc>
      </w:tr>
    </w:tbl>
    <w:p w14:paraId="6F4DBB6F" w14:textId="77777777" w:rsidR="00B6615D" w:rsidRPr="00BB1A7F" w:rsidRDefault="00B6615D" w:rsidP="00B6615D">
      <w:pPr>
        <w:pStyle w:val="Heading3"/>
        <w:rPr>
          <w:lang w:eastAsia="en-GB"/>
        </w:rPr>
      </w:pPr>
      <w:r w:rsidRPr="00BB1A7F">
        <w:rPr>
          <w:lang w:eastAsia="en-GB"/>
        </w:rPr>
        <w:t>Delivery across multiple sites</w:t>
      </w:r>
    </w:p>
    <w:p w14:paraId="141C71AF" w14:textId="77777777" w:rsidR="00B6615D" w:rsidRPr="00BB1A7F" w:rsidRDefault="00B6615D" w:rsidP="00B6615D">
      <w:pPr>
        <w:rPr>
          <w:rFonts w:asciiTheme="majorHAnsi" w:hAnsiTheme="majorHAnsi"/>
          <w:lang w:eastAsia="en-GB"/>
        </w:rPr>
      </w:pPr>
      <w:r w:rsidRPr="00BB1A7F">
        <w:rPr>
          <w:rFonts w:asciiTheme="majorHAnsi" w:hAnsiTheme="majorHAnsi"/>
          <w:lang w:eastAsia="en-GB"/>
        </w:rPr>
        <w:t xml:space="preserve">Please demonstrate that where elements of the same social work program are offered across several sites and modes of delivery student learning is supported by resources and staffing at an equivalent level. </w:t>
      </w:r>
    </w:p>
    <w:tbl>
      <w:tblPr>
        <w:tblStyle w:val="TableGrid"/>
        <w:tblW w:w="0" w:type="auto"/>
        <w:tblLook w:val="04A0" w:firstRow="1" w:lastRow="0" w:firstColumn="1" w:lastColumn="0" w:noHBand="0" w:noVBand="1"/>
      </w:tblPr>
      <w:tblGrid>
        <w:gridCol w:w="9016"/>
      </w:tblGrid>
      <w:tr w:rsidR="00B6615D" w:rsidRPr="00BB1A7F" w14:paraId="2C27837F" w14:textId="77777777" w:rsidTr="00E253C2">
        <w:tc>
          <w:tcPr>
            <w:tcW w:w="9016" w:type="dxa"/>
          </w:tcPr>
          <w:p w14:paraId="224210D5" w14:textId="77777777" w:rsidR="00B6615D" w:rsidRPr="00BB1A7F" w:rsidRDefault="00B6615D" w:rsidP="00E253C2">
            <w:pPr>
              <w:rPr>
                <w:rFonts w:asciiTheme="majorHAnsi" w:hAnsiTheme="majorHAnsi"/>
              </w:rPr>
            </w:pPr>
          </w:p>
          <w:p w14:paraId="5B8C6F14" w14:textId="77777777" w:rsidR="00B6615D" w:rsidRPr="00BB1A7F" w:rsidRDefault="00B6615D" w:rsidP="00E253C2">
            <w:pPr>
              <w:rPr>
                <w:rFonts w:asciiTheme="majorHAnsi" w:hAnsiTheme="majorHAnsi"/>
              </w:rPr>
            </w:pPr>
          </w:p>
          <w:p w14:paraId="358E38D8" w14:textId="77777777" w:rsidR="00B6615D" w:rsidRPr="00BB1A7F" w:rsidRDefault="00B6615D" w:rsidP="00E253C2">
            <w:pPr>
              <w:rPr>
                <w:rFonts w:asciiTheme="majorHAnsi" w:hAnsiTheme="majorHAnsi"/>
              </w:rPr>
            </w:pPr>
          </w:p>
        </w:tc>
      </w:tr>
    </w:tbl>
    <w:p w14:paraId="02EC6E7D" w14:textId="6363FDDA" w:rsidR="00B6615D" w:rsidRPr="007A22CD" w:rsidRDefault="00B6615D" w:rsidP="00E814F9">
      <w:pPr>
        <w:pStyle w:val="Heading2"/>
      </w:pPr>
      <w:bookmarkStart w:id="60" w:name="_Toc45119708"/>
      <w:bookmarkStart w:id="61" w:name="_Toc187310294"/>
      <w:r w:rsidRPr="007A22CD">
        <w:t>Student profile</w:t>
      </w:r>
      <w:bookmarkStart w:id="62" w:name="_Toc8036489"/>
      <w:bookmarkEnd w:id="60"/>
      <w:bookmarkEnd w:id="61"/>
      <w:r w:rsidRPr="007A22CD">
        <w:t xml:space="preserve"> </w:t>
      </w:r>
    </w:p>
    <w:p w14:paraId="158FF1FC" w14:textId="21E7530F" w:rsidR="00B6615D" w:rsidRPr="00CD2E6A" w:rsidRDefault="00B6615D" w:rsidP="00B6615D">
      <w:r>
        <w:t xml:space="preserve">Reference to previous annual report; new provider projection of student numbers (staffing requirements in ASWEAS) </w:t>
      </w:r>
    </w:p>
    <w:p w14:paraId="4E431149" w14:textId="77777777" w:rsidR="00B6615D" w:rsidRDefault="00B6615D" w:rsidP="00B6615D">
      <w:r>
        <w:t xml:space="preserve">Note: </w:t>
      </w:r>
    </w:p>
    <w:p w14:paraId="7DFAF4F5" w14:textId="77777777" w:rsidR="00B6615D" w:rsidRDefault="00B6615D" w:rsidP="003A6F58">
      <w:pPr>
        <w:pStyle w:val="ListParagraph"/>
        <w:numPr>
          <w:ilvl w:val="0"/>
          <w:numId w:val="16"/>
        </w:numPr>
      </w:pPr>
      <w:r>
        <w:t xml:space="preserve">Providers seeking reaccreditation should refer to the tables completed in the most recent Annual Report </w:t>
      </w:r>
    </w:p>
    <w:p w14:paraId="1F945A3C" w14:textId="77777777" w:rsidR="00B6615D" w:rsidRPr="006407EA" w:rsidRDefault="00B6615D" w:rsidP="003A6F58">
      <w:pPr>
        <w:pStyle w:val="ListParagraph"/>
        <w:numPr>
          <w:ilvl w:val="0"/>
          <w:numId w:val="16"/>
        </w:numPr>
      </w:pPr>
      <w:r>
        <w:t>Providers seeking provisional accreditation should provide projected numbers.</w:t>
      </w:r>
    </w:p>
    <w:p w14:paraId="63D0395E" w14:textId="777FFC0A" w:rsidR="00D73220" w:rsidRPr="00985045" w:rsidRDefault="00B6615D" w:rsidP="00424DE9">
      <w:pPr>
        <w:pStyle w:val="Heading3"/>
        <w:numPr>
          <w:ilvl w:val="2"/>
          <w:numId w:val="2"/>
        </w:numPr>
        <w:ind w:left="720"/>
      </w:pPr>
      <w:r w:rsidRPr="00BB1A7F">
        <w:t>Student Numbers (Program)</w:t>
      </w:r>
    </w:p>
    <w:tbl>
      <w:tblPr>
        <w:tblStyle w:val="TableGrid"/>
        <w:tblW w:w="0" w:type="auto"/>
        <w:tblLook w:val="04A0" w:firstRow="1" w:lastRow="0" w:firstColumn="1" w:lastColumn="0" w:noHBand="0" w:noVBand="1"/>
      </w:tblPr>
      <w:tblGrid>
        <w:gridCol w:w="9016"/>
      </w:tblGrid>
      <w:tr w:rsidR="00D73220" w:rsidRPr="00BB1A7F" w14:paraId="162F0B3F" w14:textId="77777777" w:rsidTr="00345E35">
        <w:tc>
          <w:tcPr>
            <w:tcW w:w="9016" w:type="dxa"/>
          </w:tcPr>
          <w:p w14:paraId="4635BA0B" w14:textId="77777777" w:rsidR="00D73220" w:rsidRPr="00BB1A7F" w:rsidRDefault="00D73220" w:rsidP="00345E35">
            <w:pPr>
              <w:rPr>
                <w:rFonts w:asciiTheme="majorHAnsi" w:hAnsiTheme="majorHAnsi"/>
              </w:rPr>
            </w:pPr>
          </w:p>
        </w:tc>
      </w:tr>
    </w:tbl>
    <w:p w14:paraId="35B02CC8" w14:textId="372A4C6C" w:rsidR="00985045" w:rsidRDefault="00985045" w:rsidP="00B6615D"/>
    <w:p w14:paraId="6CC29AE1" w14:textId="77777777" w:rsidR="00985045" w:rsidRDefault="00985045">
      <w:pPr>
        <w:spacing w:before="0" w:after="160"/>
      </w:pPr>
      <w:r>
        <w:br w:type="page"/>
      </w:r>
    </w:p>
    <w:p w14:paraId="22A1E065" w14:textId="77777777" w:rsidR="00B6615D" w:rsidRPr="00FD4B3A" w:rsidRDefault="00B6615D" w:rsidP="00B6615D"/>
    <w:p w14:paraId="77012310" w14:textId="59E7355E" w:rsidR="000D4576" w:rsidRPr="00985045" w:rsidRDefault="00B6615D" w:rsidP="000D4576">
      <w:pPr>
        <w:pStyle w:val="Heading3"/>
      </w:pPr>
      <w:bookmarkStart w:id="63" w:name="_Toc8036493"/>
      <w:bookmarkEnd w:id="62"/>
      <w:r w:rsidRPr="00FD4B3A">
        <w:t>Student demographics at admission to program</w:t>
      </w:r>
      <w:bookmarkEnd w:id="63"/>
    </w:p>
    <w:tbl>
      <w:tblPr>
        <w:tblStyle w:val="TableGrid"/>
        <w:tblW w:w="0" w:type="auto"/>
        <w:tblLook w:val="04A0" w:firstRow="1" w:lastRow="0" w:firstColumn="1" w:lastColumn="0" w:noHBand="0" w:noVBand="1"/>
      </w:tblPr>
      <w:tblGrid>
        <w:gridCol w:w="9016"/>
      </w:tblGrid>
      <w:tr w:rsidR="000D4576" w:rsidRPr="00BB1A7F" w14:paraId="1ABEC8A3" w14:textId="77777777" w:rsidTr="00345E35">
        <w:tc>
          <w:tcPr>
            <w:tcW w:w="9016" w:type="dxa"/>
          </w:tcPr>
          <w:p w14:paraId="01AB112E" w14:textId="77777777" w:rsidR="000D4576" w:rsidRPr="00BB1A7F" w:rsidRDefault="000D4576" w:rsidP="00345E35">
            <w:pPr>
              <w:rPr>
                <w:rFonts w:asciiTheme="majorHAnsi" w:hAnsiTheme="majorHAnsi"/>
              </w:rPr>
            </w:pPr>
          </w:p>
        </w:tc>
      </w:tr>
    </w:tbl>
    <w:p w14:paraId="6FFC8C73" w14:textId="77777777" w:rsidR="00B6615D" w:rsidRDefault="00B6615D" w:rsidP="00B6615D">
      <w:pPr>
        <w:spacing w:before="100" w:beforeAutospacing="1" w:after="100" w:afterAutospacing="1" w:line="240" w:lineRule="auto"/>
        <w:rPr>
          <w:rFonts w:ascii="Times New Roman" w:eastAsia="Times New Roman" w:hAnsi="Times New Roman" w:cs="Times New Roman"/>
          <w:sz w:val="24"/>
          <w:szCs w:val="24"/>
          <w:highlight w:val="green"/>
          <w:lang w:eastAsia="en-GB"/>
        </w:rPr>
      </w:pPr>
    </w:p>
    <w:p w14:paraId="53D9FAE3" w14:textId="77777777" w:rsidR="00EB0641" w:rsidRPr="002E6AC3" w:rsidRDefault="00EB0641" w:rsidP="00B6615D">
      <w:pPr>
        <w:spacing w:before="100" w:beforeAutospacing="1" w:after="100" w:afterAutospacing="1" w:line="240" w:lineRule="auto"/>
        <w:rPr>
          <w:rFonts w:ascii="Times New Roman" w:eastAsia="Times New Roman" w:hAnsi="Times New Roman" w:cs="Times New Roman"/>
          <w:sz w:val="24"/>
          <w:szCs w:val="24"/>
          <w:highlight w:val="green"/>
          <w:lang w:eastAsia="en-GB"/>
        </w:rPr>
      </w:pPr>
    </w:p>
    <w:p w14:paraId="46A509E5" w14:textId="77777777" w:rsidR="00B6615D" w:rsidRPr="00BB1A7F" w:rsidRDefault="00B6615D" w:rsidP="00E814F9">
      <w:pPr>
        <w:pStyle w:val="Heading2"/>
      </w:pPr>
      <w:bookmarkStart w:id="64" w:name="_Toc45119709"/>
      <w:bookmarkStart w:id="65" w:name="_Toc187310295"/>
      <w:r w:rsidRPr="00BB1A7F">
        <w:t>Resources</w:t>
      </w:r>
      <w:bookmarkEnd w:id="64"/>
      <w:bookmarkEnd w:id="65"/>
      <w:r w:rsidRPr="00BB1A7F">
        <w:t xml:space="preserve"> </w:t>
      </w:r>
    </w:p>
    <w:p w14:paraId="4479623E" w14:textId="77777777" w:rsidR="00B6615D" w:rsidRDefault="00B6615D" w:rsidP="00B6615D">
      <w:pPr>
        <w:rPr>
          <w:rFonts w:asciiTheme="majorHAnsi" w:hAnsiTheme="majorHAnsi"/>
          <w:lang w:eastAsia="en-GB"/>
        </w:rPr>
      </w:pPr>
      <w:r w:rsidRPr="00BB1A7F">
        <w:rPr>
          <w:rFonts w:asciiTheme="majorHAnsi" w:hAnsiTheme="majorHAnsi"/>
          <w:lang w:eastAsia="en-GB"/>
        </w:rPr>
        <w:t xml:space="preserve">Please provide a summary of the current and projected </w:t>
      </w:r>
      <w:r>
        <w:rPr>
          <w:rFonts w:asciiTheme="majorHAnsi" w:hAnsiTheme="majorHAnsi"/>
          <w:lang w:eastAsia="en-GB"/>
        </w:rPr>
        <w:t xml:space="preserve">resources including funding, staffing, facilities and program delivery </w:t>
      </w:r>
      <w:r w:rsidRPr="00BB1A7F">
        <w:rPr>
          <w:rFonts w:asciiTheme="majorHAnsi" w:hAnsiTheme="majorHAnsi"/>
          <w:lang w:eastAsia="en-GB"/>
        </w:rPr>
        <w:t xml:space="preserve">available for the program over the accreditation period. </w:t>
      </w:r>
    </w:p>
    <w:p w14:paraId="7FBACC5F" w14:textId="77777777" w:rsidR="00B6615D" w:rsidRPr="00BB1A7F" w:rsidRDefault="00B6615D" w:rsidP="00B6615D">
      <w:pPr>
        <w:rPr>
          <w:rFonts w:asciiTheme="majorHAnsi" w:hAnsiTheme="majorHAnsi"/>
          <w:lang w:eastAsia="en-GB"/>
        </w:rPr>
      </w:pPr>
    </w:p>
    <w:tbl>
      <w:tblPr>
        <w:tblStyle w:val="TableGrid"/>
        <w:tblW w:w="0" w:type="auto"/>
        <w:tblLook w:val="04A0" w:firstRow="1" w:lastRow="0" w:firstColumn="1" w:lastColumn="0" w:noHBand="0" w:noVBand="1"/>
      </w:tblPr>
      <w:tblGrid>
        <w:gridCol w:w="9016"/>
      </w:tblGrid>
      <w:tr w:rsidR="00B6615D" w:rsidRPr="00BB1A7F" w14:paraId="63D10685" w14:textId="77777777" w:rsidTr="00E253C2">
        <w:tc>
          <w:tcPr>
            <w:tcW w:w="9016" w:type="dxa"/>
          </w:tcPr>
          <w:p w14:paraId="3C3F4F46" w14:textId="77777777" w:rsidR="00B6615D" w:rsidRPr="00BB1A7F" w:rsidRDefault="00B6615D" w:rsidP="00E253C2">
            <w:pPr>
              <w:rPr>
                <w:rFonts w:asciiTheme="majorHAnsi" w:hAnsiTheme="majorHAnsi"/>
              </w:rPr>
            </w:pPr>
          </w:p>
        </w:tc>
      </w:tr>
    </w:tbl>
    <w:p w14:paraId="0244DF85" w14:textId="77777777" w:rsidR="00B6615D" w:rsidRDefault="00B6615D" w:rsidP="00B6615D">
      <w:pPr>
        <w:pStyle w:val="CommentText"/>
      </w:pPr>
    </w:p>
    <w:p w14:paraId="391646BC" w14:textId="77614507" w:rsidR="00C024B7" w:rsidRPr="00BB1A7F" w:rsidRDefault="00087920" w:rsidP="00C024B7">
      <w:pPr>
        <w:pStyle w:val="Heading2"/>
      </w:pPr>
      <w:bookmarkStart w:id="66" w:name="_Toc187310296"/>
      <w:r>
        <w:t>Transition plan</w:t>
      </w:r>
      <w:bookmarkEnd w:id="66"/>
    </w:p>
    <w:p w14:paraId="3C5DED17" w14:textId="416752C2" w:rsidR="00EB0641" w:rsidRDefault="00CE46AD" w:rsidP="00C024B7">
      <w:pPr>
        <w:rPr>
          <w:rFonts w:asciiTheme="majorHAnsi" w:hAnsiTheme="majorHAnsi"/>
          <w:lang w:eastAsia="en-GB"/>
        </w:rPr>
      </w:pPr>
      <w:r w:rsidRPr="00CE46AD">
        <w:rPr>
          <w:rFonts w:asciiTheme="majorHAnsi" w:hAnsiTheme="majorHAnsi"/>
          <w:lang w:eastAsia="en-GB"/>
        </w:rPr>
        <w:t>In 2025, Higher Education Providers undergoing accreditation utilising ASWEAS 2020 are required to include a plan in their application outlining how they will transition to the ASWEAS 2024</w:t>
      </w:r>
      <w:r>
        <w:rPr>
          <w:rFonts w:asciiTheme="majorHAnsi" w:hAnsiTheme="majorHAnsi"/>
          <w:lang w:eastAsia="en-GB"/>
        </w:rPr>
        <w:t xml:space="preserve">. </w:t>
      </w:r>
      <w:r w:rsidR="006E1D05">
        <w:rPr>
          <w:rFonts w:asciiTheme="majorHAnsi" w:hAnsiTheme="majorHAnsi"/>
          <w:lang w:eastAsia="en-GB"/>
        </w:rPr>
        <w:t xml:space="preserve">Please </w:t>
      </w:r>
      <w:r w:rsidR="002B30A0">
        <w:rPr>
          <w:rFonts w:asciiTheme="majorHAnsi" w:hAnsiTheme="majorHAnsi"/>
          <w:lang w:eastAsia="en-GB"/>
        </w:rPr>
        <w:t>include a completed Transition plan in</w:t>
      </w:r>
      <w:r w:rsidR="006D3593">
        <w:rPr>
          <w:rFonts w:asciiTheme="majorHAnsi" w:hAnsiTheme="majorHAnsi"/>
          <w:lang w:eastAsia="en-GB"/>
        </w:rPr>
        <w:t xml:space="preserve"> the appendices/attachments. </w:t>
      </w:r>
      <w:r w:rsidR="00BC6EF3">
        <w:rPr>
          <w:rFonts w:asciiTheme="majorHAnsi" w:hAnsiTheme="majorHAnsi"/>
          <w:lang w:eastAsia="en-GB"/>
        </w:rPr>
        <w:t xml:space="preserve">The </w:t>
      </w:r>
      <w:r w:rsidR="007039B0">
        <w:rPr>
          <w:rFonts w:asciiTheme="majorHAnsi" w:hAnsiTheme="majorHAnsi"/>
          <w:lang w:eastAsia="en-GB"/>
        </w:rPr>
        <w:t xml:space="preserve">ASWEAS 2024 Transition </w:t>
      </w:r>
      <w:r w:rsidR="00BC6EF3">
        <w:rPr>
          <w:rFonts w:asciiTheme="majorHAnsi" w:hAnsiTheme="majorHAnsi"/>
          <w:lang w:eastAsia="en-GB"/>
        </w:rPr>
        <w:t xml:space="preserve">plan can be downloaded from the ASWEAS 2024 website as </w:t>
      </w:r>
      <w:r w:rsidR="0034654C">
        <w:rPr>
          <w:rFonts w:asciiTheme="majorHAnsi" w:hAnsiTheme="majorHAnsi"/>
          <w:lang w:eastAsia="en-GB"/>
        </w:rPr>
        <w:t>follow.</w:t>
      </w:r>
    </w:p>
    <w:p w14:paraId="55C43EED" w14:textId="6712B152" w:rsidR="00BC6EF3" w:rsidRDefault="007039B0" w:rsidP="00C024B7">
      <w:pPr>
        <w:rPr>
          <w:rStyle w:val="Hyperlink"/>
          <w:rFonts w:asciiTheme="majorHAnsi" w:hAnsiTheme="majorHAnsi"/>
          <w:lang w:eastAsia="en-GB"/>
        </w:rPr>
      </w:pPr>
      <w:hyperlink r:id="rId15" w:history="1">
        <w:r w:rsidRPr="001C16B3">
          <w:rPr>
            <w:rStyle w:val="Hyperlink"/>
            <w:rFonts w:asciiTheme="majorHAnsi" w:hAnsiTheme="majorHAnsi"/>
            <w:lang w:eastAsia="en-GB"/>
          </w:rPr>
          <w:t>https://www.aasw.asn.au/education-employment/higher-education-providers/asweas-2024/</w:t>
        </w:r>
      </w:hyperlink>
    </w:p>
    <w:p w14:paraId="7EE5F70C" w14:textId="77777777" w:rsidR="00EB0641" w:rsidRPr="00BB1A7F" w:rsidRDefault="00EB0641" w:rsidP="00C024B7">
      <w:pPr>
        <w:rPr>
          <w:rFonts w:asciiTheme="majorHAnsi" w:hAnsiTheme="majorHAnsi"/>
          <w:lang w:eastAsia="en-GB"/>
        </w:rPr>
      </w:pPr>
    </w:p>
    <w:tbl>
      <w:tblPr>
        <w:tblStyle w:val="TableGrid"/>
        <w:tblW w:w="0" w:type="auto"/>
        <w:tblLook w:val="04A0" w:firstRow="1" w:lastRow="0" w:firstColumn="1" w:lastColumn="0" w:noHBand="0" w:noVBand="1"/>
      </w:tblPr>
      <w:tblGrid>
        <w:gridCol w:w="9016"/>
      </w:tblGrid>
      <w:tr w:rsidR="00C024B7" w:rsidRPr="00BB1A7F" w14:paraId="58AD176F" w14:textId="77777777" w:rsidTr="00327771">
        <w:tc>
          <w:tcPr>
            <w:tcW w:w="9016" w:type="dxa"/>
          </w:tcPr>
          <w:p w14:paraId="233F9112" w14:textId="77777777" w:rsidR="00C024B7" w:rsidRPr="00BB1A7F" w:rsidRDefault="00C024B7" w:rsidP="00327771">
            <w:pPr>
              <w:rPr>
                <w:rFonts w:asciiTheme="majorHAnsi" w:hAnsiTheme="majorHAnsi"/>
              </w:rPr>
            </w:pPr>
          </w:p>
        </w:tc>
      </w:tr>
    </w:tbl>
    <w:p w14:paraId="0368EA80" w14:textId="77777777" w:rsidR="00C024B7" w:rsidRDefault="00C024B7" w:rsidP="00C024B7">
      <w:pPr>
        <w:pStyle w:val="CommentText"/>
      </w:pPr>
    </w:p>
    <w:p w14:paraId="6AF8D690" w14:textId="77777777" w:rsidR="00C024B7" w:rsidRDefault="00C024B7" w:rsidP="00C024B7">
      <w:pPr>
        <w:pStyle w:val="CommentText"/>
      </w:pPr>
    </w:p>
    <w:p w14:paraId="674C36A4" w14:textId="77777777" w:rsidR="00C024B7" w:rsidRDefault="00C024B7" w:rsidP="00C024B7">
      <w:pPr>
        <w:pStyle w:val="CommentText"/>
      </w:pPr>
    </w:p>
    <w:p w14:paraId="273FACD0" w14:textId="16E190ED" w:rsidR="00B6615D" w:rsidRDefault="00B6615D" w:rsidP="00B6615D">
      <w:pPr>
        <w:pStyle w:val="CommentText"/>
      </w:pPr>
    </w:p>
    <w:p w14:paraId="50D56395" w14:textId="77777777" w:rsidR="00B6615D" w:rsidRDefault="00B6615D" w:rsidP="00B6615D">
      <w:pPr>
        <w:pStyle w:val="Heading1"/>
      </w:pPr>
      <w:bookmarkStart w:id="67" w:name="_Toc187310297"/>
      <w:bookmarkStart w:id="68" w:name="_Toc45119710"/>
      <w:r>
        <w:lastRenderedPageBreak/>
        <w:t>List of supporting documentation</w:t>
      </w:r>
      <w:bookmarkEnd w:id="67"/>
    </w:p>
    <w:p w14:paraId="255A2891" w14:textId="1363A16C" w:rsidR="00B6615D" w:rsidRPr="00BB1A7F" w:rsidRDefault="00B6615D" w:rsidP="00B6615D">
      <w:pPr>
        <w:pStyle w:val="Heading1nonumbers"/>
      </w:pPr>
      <w:bookmarkStart w:id="69" w:name="_Toc55908951"/>
      <w:bookmarkStart w:id="70" w:name="_Toc187310298"/>
      <w:r w:rsidRPr="00CD2E6A">
        <w:lastRenderedPageBreak/>
        <w:t xml:space="preserve">Appendix </w:t>
      </w:r>
      <w:bookmarkEnd w:id="68"/>
      <w:bookmarkEnd w:id="69"/>
      <w:r w:rsidR="00C83AA9">
        <w:t>Templates</w:t>
      </w:r>
      <w:bookmarkEnd w:id="70"/>
    </w:p>
    <w:p w14:paraId="78662C06" w14:textId="62510BD3" w:rsidR="00B6615D" w:rsidRDefault="00B6615D" w:rsidP="00211D04">
      <w:pPr>
        <w:rPr>
          <w:rFonts w:asciiTheme="majorHAnsi" w:hAnsiTheme="majorHAnsi"/>
        </w:rPr>
      </w:pPr>
      <w:r w:rsidRPr="00BB1A7F">
        <w:rPr>
          <w:rFonts w:asciiTheme="majorHAnsi" w:hAnsiTheme="majorHAnsi"/>
        </w:rPr>
        <w:t xml:space="preserve">Please </w:t>
      </w:r>
      <w:r w:rsidR="00211D04">
        <w:rPr>
          <w:rFonts w:asciiTheme="majorHAnsi" w:hAnsiTheme="majorHAnsi"/>
        </w:rPr>
        <w:t xml:space="preserve">find on the AASW Website located within the Higher Education Providers section, under </w:t>
      </w:r>
      <w:hyperlink r:id="rId16" w:history="1">
        <w:r w:rsidR="00211D04" w:rsidRPr="00211D04">
          <w:rPr>
            <w:rStyle w:val="Hyperlink"/>
            <w:rFonts w:asciiTheme="majorHAnsi" w:hAnsiTheme="majorHAnsi"/>
          </w:rPr>
          <w:t>Standards and Guidelines</w:t>
        </w:r>
      </w:hyperlink>
      <w:r w:rsidR="00211D04">
        <w:rPr>
          <w:rFonts w:asciiTheme="majorHAnsi" w:hAnsiTheme="majorHAnsi"/>
        </w:rPr>
        <w:t xml:space="preserve"> the following templates that are available for Higher Education Providers to utilise to assist with their evidence portfolio.</w:t>
      </w:r>
    </w:p>
    <w:p w14:paraId="39A5BCED" w14:textId="205B58B5" w:rsidR="00211D04" w:rsidRDefault="00F02740" w:rsidP="00211D04">
      <w:pPr>
        <w:rPr>
          <w:rFonts w:asciiTheme="majorHAnsi" w:hAnsiTheme="majorHAnsi"/>
        </w:rPr>
      </w:pPr>
      <w:r>
        <w:rPr>
          <w:rFonts w:asciiTheme="majorHAnsi" w:hAnsiTheme="majorHAnsi"/>
        </w:rPr>
        <w:t xml:space="preserve">To assist with your application, the following </w:t>
      </w:r>
      <w:r w:rsidR="00211D04">
        <w:rPr>
          <w:rFonts w:asciiTheme="majorHAnsi" w:hAnsiTheme="majorHAnsi"/>
        </w:rPr>
        <w:t>templates available</w:t>
      </w:r>
      <w:r>
        <w:rPr>
          <w:rFonts w:asciiTheme="majorHAnsi" w:hAnsiTheme="majorHAnsi"/>
        </w:rPr>
        <w:t xml:space="preserve"> </w:t>
      </w:r>
      <w:r w:rsidR="00410885">
        <w:rPr>
          <w:rFonts w:asciiTheme="majorHAnsi" w:hAnsiTheme="majorHAnsi"/>
        </w:rPr>
        <w:t>on the website</w:t>
      </w:r>
      <w:r>
        <w:rPr>
          <w:rFonts w:asciiTheme="majorHAnsi" w:hAnsiTheme="majorHAnsi"/>
        </w:rPr>
        <w:t xml:space="preserve"> are</w:t>
      </w:r>
      <w:r w:rsidR="00211D04">
        <w:rPr>
          <w:rFonts w:asciiTheme="majorHAnsi" w:hAnsiTheme="majorHAnsi"/>
        </w:rPr>
        <w:t>:</w:t>
      </w:r>
    </w:p>
    <w:p w14:paraId="0E69C27B" w14:textId="58A8887F" w:rsidR="00211D04" w:rsidRDefault="00211D04" w:rsidP="003A6F58">
      <w:pPr>
        <w:pStyle w:val="ListParagraph"/>
        <w:numPr>
          <w:ilvl w:val="0"/>
          <w:numId w:val="17"/>
        </w:numPr>
        <w:rPr>
          <w:rFonts w:asciiTheme="majorHAnsi" w:hAnsiTheme="majorHAnsi"/>
        </w:rPr>
      </w:pPr>
      <w:r>
        <w:rPr>
          <w:rFonts w:asciiTheme="majorHAnsi" w:hAnsiTheme="majorHAnsi"/>
        </w:rPr>
        <w:t>AASW Staff Profile template</w:t>
      </w:r>
    </w:p>
    <w:p w14:paraId="37003F6A" w14:textId="42BF6F0D" w:rsidR="00211D04" w:rsidRDefault="00211D04" w:rsidP="003A6F58">
      <w:pPr>
        <w:pStyle w:val="ListParagraph"/>
        <w:numPr>
          <w:ilvl w:val="0"/>
          <w:numId w:val="17"/>
        </w:numPr>
        <w:rPr>
          <w:rFonts w:asciiTheme="majorHAnsi" w:hAnsiTheme="majorHAnsi"/>
        </w:rPr>
      </w:pPr>
      <w:r>
        <w:rPr>
          <w:rFonts w:asciiTheme="majorHAnsi" w:hAnsiTheme="majorHAnsi"/>
        </w:rPr>
        <w:t>AASW Subject/Unit Outline template</w:t>
      </w:r>
      <w:r>
        <w:rPr>
          <w:rFonts w:asciiTheme="majorHAnsi" w:hAnsiTheme="majorHAnsi"/>
        </w:rPr>
        <w:tab/>
      </w:r>
    </w:p>
    <w:p w14:paraId="02B3E9CE" w14:textId="48DE5D45" w:rsidR="00B6615D" w:rsidRDefault="00211D04" w:rsidP="003A6F58">
      <w:pPr>
        <w:pStyle w:val="ListParagraph"/>
        <w:numPr>
          <w:ilvl w:val="0"/>
          <w:numId w:val="17"/>
        </w:numPr>
        <w:rPr>
          <w:rFonts w:asciiTheme="majorHAnsi" w:hAnsiTheme="majorHAnsi"/>
        </w:rPr>
      </w:pPr>
      <w:r w:rsidRPr="00211D04">
        <w:rPr>
          <w:rFonts w:asciiTheme="majorHAnsi" w:hAnsiTheme="majorHAnsi"/>
        </w:rPr>
        <w:t>Mapped ASWEAS required Curriculum Content matric temp</w:t>
      </w:r>
      <w:r>
        <w:rPr>
          <w:rFonts w:asciiTheme="majorHAnsi" w:hAnsiTheme="majorHAnsi"/>
        </w:rPr>
        <w:t>la</w:t>
      </w:r>
      <w:r w:rsidRPr="00211D04">
        <w:rPr>
          <w:rFonts w:asciiTheme="majorHAnsi" w:hAnsiTheme="majorHAnsi"/>
        </w:rPr>
        <w:t>te</w:t>
      </w:r>
    </w:p>
    <w:p w14:paraId="297779E2" w14:textId="7BB63D29" w:rsidR="00211D04" w:rsidRDefault="00211D04" w:rsidP="003A6F58">
      <w:pPr>
        <w:pStyle w:val="ListParagraph"/>
        <w:numPr>
          <w:ilvl w:val="0"/>
          <w:numId w:val="17"/>
        </w:numPr>
        <w:rPr>
          <w:rFonts w:asciiTheme="majorHAnsi" w:hAnsiTheme="majorHAnsi"/>
        </w:rPr>
      </w:pPr>
      <w:r>
        <w:rPr>
          <w:rFonts w:asciiTheme="majorHAnsi" w:hAnsiTheme="majorHAnsi"/>
        </w:rPr>
        <w:t>Mapped Graduate Attributes (Practice Standards 2023)</w:t>
      </w:r>
    </w:p>
    <w:p w14:paraId="77BED0F8" w14:textId="79316D71" w:rsidR="00211D04" w:rsidRDefault="00211D04" w:rsidP="003A6F58">
      <w:pPr>
        <w:pStyle w:val="ListParagraph"/>
        <w:numPr>
          <w:ilvl w:val="0"/>
          <w:numId w:val="17"/>
        </w:numPr>
        <w:rPr>
          <w:rFonts w:asciiTheme="majorHAnsi" w:hAnsiTheme="majorHAnsi"/>
        </w:rPr>
      </w:pPr>
      <w:r>
        <w:rPr>
          <w:rFonts w:asciiTheme="majorHAnsi" w:hAnsiTheme="majorHAnsi"/>
        </w:rPr>
        <w:t>AASW Program Forecasts template</w:t>
      </w:r>
    </w:p>
    <w:p w14:paraId="7DFCE874" w14:textId="798E9FA6" w:rsidR="00211D04" w:rsidRPr="00211D04" w:rsidRDefault="00211D04" w:rsidP="003A6F58">
      <w:pPr>
        <w:pStyle w:val="ListParagraph"/>
        <w:numPr>
          <w:ilvl w:val="0"/>
          <w:numId w:val="17"/>
        </w:numPr>
        <w:rPr>
          <w:rFonts w:asciiTheme="majorHAnsi" w:hAnsiTheme="majorHAnsi"/>
        </w:rPr>
      </w:pPr>
      <w:r>
        <w:rPr>
          <w:rFonts w:asciiTheme="majorHAnsi" w:hAnsiTheme="majorHAnsi"/>
        </w:rPr>
        <w:t>AASW Site Visit Agenda template</w:t>
      </w:r>
    </w:p>
    <w:p w14:paraId="4B1D2E9F" w14:textId="77777777" w:rsidR="00B6615D" w:rsidRPr="00BB1A7F" w:rsidRDefault="00B6615D" w:rsidP="00B6615D">
      <w:pPr>
        <w:rPr>
          <w:rFonts w:asciiTheme="majorHAnsi" w:hAnsiTheme="majorHAnsi"/>
        </w:rPr>
      </w:pPr>
    </w:p>
    <w:p w14:paraId="399258BD" w14:textId="77777777" w:rsidR="00B6615D" w:rsidRPr="00BB1A7F" w:rsidRDefault="00B6615D" w:rsidP="00B6615D">
      <w:pPr>
        <w:rPr>
          <w:rFonts w:asciiTheme="majorHAnsi" w:hAnsiTheme="majorHAnsi"/>
        </w:rPr>
      </w:pPr>
    </w:p>
    <w:p w14:paraId="47930B48" w14:textId="54894B19" w:rsidR="009971E8" w:rsidRPr="003F1642" w:rsidRDefault="009971E8" w:rsidP="005168B5">
      <w:pPr>
        <w:rPr>
          <w:color w:val="FF0000"/>
        </w:rPr>
      </w:pPr>
    </w:p>
    <w:sectPr w:rsidR="009971E8" w:rsidRPr="003F1642" w:rsidSect="00B43763">
      <w:headerReference w:type="even" r:id="rId17"/>
      <w:headerReference w:type="default" r:id="rId18"/>
      <w:footerReference w:type="default" r:id="rId19"/>
      <w:head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9F5A" w14:textId="77777777" w:rsidR="0032262B" w:rsidRDefault="0032262B" w:rsidP="00086930">
      <w:pPr>
        <w:spacing w:before="0" w:after="0" w:line="240" w:lineRule="auto"/>
      </w:pPr>
      <w:r>
        <w:separator/>
      </w:r>
    </w:p>
  </w:endnote>
  <w:endnote w:type="continuationSeparator" w:id="0">
    <w:p w14:paraId="580B43E9" w14:textId="77777777" w:rsidR="0032262B" w:rsidRDefault="0032262B" w:rsidP="00086930">
      <w:pPr>
        <w:spacing w:before="0" w:after="0" w:line="240" w:lineRule="auto"/>
      </w:pPr>
      <w:r>
        <w:continuationSeparator/>
      </w:r>
    </w:p>
  </w:endnote>
  <w:endnote w:type="continuationNotice" w:id="1">
    <w:p w14:paraId="7FD7C19D" w14:textId="77777777" w:rsidR="0032262B" w:rsidRDefault="003226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Source Sans Pro">
    <w:altName w:val="Arial"/>
    <w:charset w:val="00"/>
    <w:family w:val="swiss"/>
    <w:pitch w:val="variable"/>
    <w:sig w:usb0="600002F7" w:usb1="02000001" w:usb2="00000000" w:usb3="00000000" w:csb0="0000019F" w:csb1="00000000"/>
  </w:font>
  <w:font w:name="DaunPenh">
    <w:charset w:val="00"/>
    <w:family w:val="auto"/>
    <w:pitch w:val="variable"/>
    <w:sig w:usb0="80000003" w:usb1="00000000" w:usb2="0001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ource Sans Pro Light">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7C17" w14:textId="77777777" w:rsidR="00B326D2" w:rsidRDefault="00B326D2" w:rsidP="00DB2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002732" w14:textId="77777777" w:rsidR="00B326D2" w:rsidRDefault="00B326D2" w:rsidP="00DB2727">
    <w:pPr>
      <w:pStyle w:val="Footer"/>
      <w:ind w:right="360"/>
      <w:rPr>
        <w:rStyle w:val="PageNumber"/>
      </w:rPr>
    </w:pPr>
  </w:p>
  <w:p w14:paraId="07EC5C6B" w14:textId="77777777" w:rsidR="00B326D2" w:rsidRDefault="00B326D2" w:rsidP="00DB2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1FF8" w14:textId="77777777" w:rsidR="00B326D2" w:rsidRPr="00BC7C5B" w:rsidRDefault="00B326D2" w:rsidP="00DB2727">
    <w:pPr>
      <w:pStyle w:val="Footer"/>
      <w:framePr w:wrap="none" w:vAnchor="text" w:hAnchor="page" w:x="11242" w:y="678"/>
      <w:rPr>
        <w:rStyle w:val="PageNumber"/>
        <w:color w:val="146992"/>
      </w:rPr>
    </w:pPr>
    <w:r w:rsidRPr="00BC7C5B">
      <w:rPr>
        <w:rStyle w:val="PageNumber"/>
        <w:color w:val="146992"/>
      </w:rPr>
      <w:fldChar w:fldCharType="begin"/>
    </w:r>
    <w:r w:rsidRPr="00BC7C5B">
      <w:rPr>
        <w:rStyle w:val="PageNumber"/>
        <w:color w:val="146992"/>
      </w:rPr>
      <w:instrText xml:space="preserve">PAGE  </w:instrText>
    </w:r>
    <w:r w:rsidRPr="00BC7C5B">
      <w:rPr>
        <w:rStyle w:val="PageNumber"/>
        <w:color w:val="146992"/>
      </w:rPr>
      <w:fldChar w:fldCharType="separate"/>
    </w:r>
    <w:r>
      <w:rPr>
        <w:rStyle w:val="PageNumber"/>
        <w:noProof/>
        <w:color w:val="146992"/>
      </w:rPr>
      <w:t>2</w:t>
    </w:r>
    <w:r w:rsidRPr="00BC7C5B">
      <w:rPr>
        <w:rStyle w:val="PageNumber"/>
        <w:color w:val="146992"/>
      </w:rPr>
      <w:fldChar w:fldCharType="end"/>
    </w:r>
  </w:p>
  <w:p w14:paraId="27723A32" w14:textId="77777777" w:rsidR="00B326D2" w:rsidRPr="00BC7C5B" w:rsidRDefault="00B326D2" w:rsidP="00DB2727">
    <w:pPr>
      <w:pStyle w:val="Footer"/>
      <w:ind w:right="360"/>
      <w:jc w:val="right"/>
      <w:rPr>
        <w:rStyle w:val="PageNumber"/>
        <w:color w:val="146992"/>
        <w:position w:val="-16"/>
        <w:sz w:val="24"/>
      </w:rPr>
    </w:pPr>
    <w:r w:rsidRPr="00BC7C5B">
      <w:rPr>
        <w:noProof/>
        <w:position w:val="-16"/>
        <w:shd w:val="pct15" w:color="auto" w:fill="FFFFFF"/>
        <w:lang w:val="en-US"/>
      </w:rPr>
      <w:drawing>
        <wp:anchor distT="0" distB="0" distL="114300" distR="114300" simplePos="0" relativeHeight="251656704" behindDoc="1" locked="0" layoutInCell="1" allowOverlap="1" wp14:anchorId="4B597F08" wp14:editId="436B34C4">
          <wp:simplePos x="0" y="0"/>
          <wp:positionH relativeFrom="column">
            <wp:posOffset>-989879</wp:posOffset>
          </wp:positionH>
          <wp:positionV relativeFrom="paragraph">
            <wp:posOffset>-137023</wp:posOffset>
          </wp:positionV>
          <wp:extent cx="7625715" cy="12028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Document_into_template.jpg"/>
                  <pic:cNvPicPr/>
                </pic:nvPicPr>
                <pic:blipFill rotWithShape="1">
                  <a:blip r:embed="rId1">
                    <a:extLst>
                      <a:ext uri="{28A0092B-C50C-407E-A947-70E740481C1C}">
                        <a14:useLocalDpi xmlns:a14="http://schemas.microsoft.com/office/drawing/2010/main" val="0"/>
                      </a:ext>
                    </a:extLst>
                  </a:blip>
                  <a:srcRect t="88846"/>
                  <a:stretch/>
                </pic:blipFill>
                <pic:spPr bwMode="auto">
                  <a:xfrm>
                    <a:off x="0" y="0"/>
                    <a:ext cx="7625715" cy="1202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PageNumber"/>
        <w:color w:val="146992"/>
        <w:position w:val="-16"/>
        <w:sz w:val="24"/>
      </w:rPr>
      <w:br/>
    </w:r>
  </w:p>
  <w:p w14:paraId="642F667B" w14:textId="77777777" w:rsidR="00B326D2" w:rsidRDefault="00B326D2" w:rsidP="00DB2727">
    <w:pPr>
      <w:pStyle w:val="Footer"/>
    </w:pPr>
  </w:p>
  <w:p w14:paraId="097B601E" w14:textId="77777777" w:rsidR="00B326D2" w:rsidRDefault="00B326D2" w:rsidP="00DB2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18070768"/>
      <w:docPartObj>
        <w:docPartGallery w:val="Page Numbers (Bottom of Page)"/>
        <w:docPartUnique/>
      </w:docPartObj>
    </w:sdtPr>
    <w:sdtEndPr>
      <w:rPr>
        <w:color w:val="7F7F7F" w:themeColor="background1" w:themeShade="7F"/>
        <w:spacing w:val="60"/>
      </w:rPr>
    </w:sdtEndPr>
    <w:sdtContent>
      <w:p w14:paraId="673257A4" w14:textId="505B6BE9" w:rsidR="001A196B" w:rsidRPr="00C22AE7" w:rsidRDefault="00EB4143" w:rsidP="00EB4143">
        <w:pPr>
          <w:pStyle w:val="Header"/>
          <w:jc w:val="center"/>
        </w:pPr>
        <w:r w:rsidRPr="00BC7C5B">
          <w:rPr>
            <w:noProof/>
            <w:position w:val="-16"/>
            <w:shd w:val="pct15" w:color="auto" w:fill="FFFFFF"/>
            <w:lang w:val="en-US"/>
          </w:rPr>
          <w:drawing>
            <wp:anchor distT="0" distB="0" distL="114300" distR="114300" simplePos="0" relativeHeight="251657728" behindDoc="1" locked="0" layoutInCell="1" allowOverlap="1" wp14:anchorId="3A26B7E6" wp14:editId="7DC45C2B">
              <wp:simplePos x="0" y="0"/>
              <wp:positionH relativeFrom="page">
                <wp:posOffset>6350</wp:posOffset>
              </wp:positionH>
              <wp:positionV relativeFrom="paragraph">
                <wp:posOffset>-415290</wp:posOffset>
              </wp:positionV>
              <wp:extent cx="7625715" cy="120280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Document_into_template.jpg"/>
                      <pic:cNvPicPr/>
                    </pic:nvPicPr>
                    <pic:blipFill rotWithShape="1">
                      <a:blip r:embed="rId1">
                        <a:extLst>
                          <a:ext uri="{28A0092B-C50C-407E-A947-70E740481C1C}">
                            <a14:useLocalDpi xmlns:a14="http://schemas.microsoft.com/office/drawing/2010/main" val="0"/>
                          </a:ext>
                        </a:extLst>
                      </a:blip>
                      <a:srcRect t="88846"/>
                      <a:stretch/>
                    </pic:blipFill>
                    <pic:spPr bwMode="auto">
                      <a:xfrm>
                        <a:off x="0" y="0"/>
                        <a:ext cx="7625715" cy="120280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287EA1" w14:textId="625770B6" w:rsidR="000615A0" w:rsidRPr="00086930" w:rsidRDefault="00EB0641" w:rsidP="00EB4143">
        <w:pPr>
          <w:pStyle w:val="Footer"/>
          <w:jc w:val="center"/>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63E89" w14:textId="77777777" w:rsidR="0032262B" w:rsidRDefault="0032262B" w:rsidP="00086930">
      <w:pPr>
        <w:spacing w:before="0" w:after="0" w:line="240" w:lineRule="auto"/>
      </w:pPr>
      <w:r>
        <w:separator/>
      </w:r>
    </w:p>
  </w:footnote>
  <w:footnote w:type="continuationSeparator" w:id="0">
    <w:p w14:paraId="1099CB8E" w14:textId="77777777" w:rsidR="0032262B" w:rsidRDefault="0032262B" w:rsidP="00086930">
      <w:pPr>
        <w:spacing w:before="0" w:after="0" w:line="240" w:lineRule="auto"/>
      </w:pPr>
      <w:r>
        <w:continuationSeparator/>
      </w:r>
    </w:p>
  </w:footnote>
  <w:footnote w:type="continuationNotice" w:id="1">
    <w:p w14:paraId="0DEC1F96" w14:textId="77777777" w:rsidR="0032262B" w:rsidRDefault="003226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5879435"/>
      <w:docPartObj>
        <w:docPartGallery w:val="Page Numbers (Top of Page)"/>
        <w:docPartUnique/>
      </w:docPartObj>
    </w:sdtPr>
    <w:sdtEndPr>
      <w:rPr>
        <w:rStyle w:val="PageNumber"/>
      </w:rPr>
    </w:sdtEndPr>
    <w:sdtContent>
      <w:p w14:paraId="3F679E4D" w14:textId="3D41F0A6" w:rsidR="00B43763" w:rsidRDefault="00B43763" w:rsidP="00DB272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A897C8" w14:textId="1E139961" w:rsidR="001A196B" w:rsidRDefault="00EB0641" w:rsidP="00B43763">
    <w:pPr>
      <w:pStyle w:val="Header"/>
      <w:ind w:right="360"/>
    </w:pPr>
    <w:r>
      <w:rPr>
        <w:noProof/>
      </w:rPr>
      <w:pict w14:anchorId="70EF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0502841" o:spid="_x0000_s1026" type="#_x0000_t136" style="position:absolute;margin-left:0;margin-top:0;width:477.2pt;height:159.05pt;rotation:315;z-index:-251657728;mso-wrap-edited:f;mso-position-horizontal:center;mso-position-horizontal-relative:margin;mso-position-vertical:center;mso-position-vertical-relative:margin" o:allowincell="f" fillcolor="#f2f2f2 [3052]" stroked="f">
          <v:textpath style="font-family:&quot;Source Sans Pro&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655577"/>
      <w:docPartObj>
        <w:docPartGallery w:val="Page Numbers (Top of Page)"/>
        <w:docPartUnique/>
      </w:docPartObj>
    </w:sdtPr>
    <w:sdtEndPr>
      <w:rPr>
        <w:noProof/>
      </w:rPr>
    </w:sdtEndPr>
    <w:sdtContent>
      <w:p w14:paraId="28DC2EFE" w14:textId="7C371757" w:rsidR="0071484D" w:rsidRDefault="007148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AB657C" w14:textId="2E7C6D99" w:rsidR="001A196B" w:rsidRPr="00B43763" w:rsidRDefault="001A196B" w:rsidP="00D66E37">
    <w:pPr>
      <w:pStyle w:val="Header"/>
      <w:jc w:val="center"/>
      <w:rPr>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52E6" w14:textId="77777777" w:rsidR="00C22AE7" w:rsidRDefault="00C22A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22C322"/>
    <w:lvl w:ilvl="0">
      <w:start w:val="1"/>
      <w:numFmt w:val="bullet"/>
      <w:pStyle w:val="ListBullet2"/>
      <w:lvlText w:val="o"/>
      <w:lvlJc w:val="left"/>
      <w:pPr>
        <w:ind w:left="1211" w:hanging="360"/>
      </w:pPr>
      <w:rPr>
        <w:rFonts w:ascii="Courier New" w:hAnsi="Courier New" w:hint="default"/>
      </w:rPr>
    </w:lvl>
  </w:abstractNum>
  <w:abstractNum w:abstractNumId="1" w15:restartNumberingAfterBreak="0">
    <w:nsid w:val="FFFFFF89"/>
    <w:multiLevelType w:val="hybridMultilevel"/>
    <w:tmpl w:val="3F50598E"/>
    <w:lvl w:ilvl="0" w:tplc="792C0D36">
      <w:start w:val="1"/>
      <w:numFmt w:val="bullet"/>
      <w:pStyle w:val="ListBullet"/>
      <w:lvlText w:val=""/>
      <w:lvlJc w:val="left"/>
      <w:pPr>
        <w:ind w:left="700" w:hanging="360"/>
      </w:pPr>
      <w:rPr>
        <w:rFonts w:ascii="Symbol" w:hAnsi="Symbol" w:hint="default"/>
      </w:rPr>
    </w:lvl>
    <w:lvl w:ilvl="1" w:tplc="183893B2">
      <w:numFmt w:val="decimal"/>
      <w:lvlText w:val=""/>
      <w:lvlJc w:val="left"/>
    </w:lvl>
    <w:lvl w:ilvl="2" w:tplc="8FFE9138">
      <w:numFmt w:val="decimal"/>
      <w:lvlText w:val=""/>
      <w:lvlJc w:val="left"/>
    </w:lvl>
    <w:lvl w:ilvl="3" w:tplc="B3FA238A">
      <w:numFmt w:val="decimal"/>
      <w:lvlText w:val=""/>
      <w:lvlJc w:val="left"/>
    </w:lvl>
    <w:lvl w:ilvl="4" w:tplc="EDB27590">
      <w:numFmt w:val="decimal"/>
      <w:lvlText w:val=""/>
      <w:lvlJc w:val="left"/>
    </w:lvl>
    <w:lvl w:ilvl="5" w:tplc="AAB8DD8E">
      <w:numFmt w:val="decimal"/>
      <w:lvlText w:val=""/>
      <w:lvlJc w:val="left"/>
    </w:lvl>
    <w:lvl w:ilvl="6" w:tplc="2D4E52FE">
      <w:numFmt w:val="decimal"/>
      <w:lvlText w:val=""/>
      <w:lvlJc w:val="left"/>
    </w:lvl>
    <w:lvl w:ilvl="7" w:tplc="5B2644BA">
      <w:numFmt w:val="decimal"/>
      <w:lvlText w:val=""/>
      <w:lvlJc w:val="left"/>
    </w:lvl>
    <w:lvl w:ilvl="8" w:tplc="287EE058">
      <w:numFmt w:val="decimal"/>
      <w:lvlText w:val=""/>
      <w:lvlJc w:val="left"/>
    </w:lvl>
  </w:abstractNum>
  <w:abstractNum w:abstractNumId="2" w15:restartNumberingAfterBreak="0">
    <w:nsid w:val="0AFA5B23"/>
    <w:multiLevelType w:val="hybridMultilevel"/>
    <w:tmpl w:val="713CA26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B922C6"/>
    <w:multiLevelType w:val="hybridMultilevel"/>
    <w:tmpl w:val="7F7C36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5567AD"/>
    <w:multiLevelType w:val="hybridMultilevel"/>
    <w:tmpl w:val="608A12AA"/>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5" w15:restartNumberingAfterBreak="0">
    <w:nsid w:val="276D2C74"/>
    <w:multiLevelType w:val="hybridMultilevel"/>
    <w:tmpl w:val="B9EC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90F8C"/>
    <w:multiLevelType w:val="hybridMultilevel"/>
    <w:tmpl w:val="5094C338"/>
    <w:lvl w:ilvl="0" w:tplc="08090001">
      <w:start w:val="1"/>
      <w:numFmt w:val="bullet"/>
      <w:lvlText w:val=""/>
      <w:lvlJc w:val="left"/>
      <w:pPr>
        <w:ind w:left="761" w:hanging="360"/>
      </w:pPr>
      <w:rPr>
        <w:rFonts w:ascii="Symbol" w:hAnsi="Symbol" w:cs="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cs="Wingdings" w:hint="default"/>
      </w:rPr>
    </w:lvl>
    <w:lvl w:ilvl="3" w:tplc="08090001" w:tentative="1">
      <w:start w:val="1"/>
      <w:numFmt w:val="bullet"/>
      <w:lvlText w:val=""/>
      <w:lvlJc w:val="left"/>
      <w:pPr>
        <w:ind w:left="2921" w:hanging="360"/>
      </w:pPr>
      <w:rPr>
        <w:rFonts w:ascii="Symbol" w:hAnsi="Symbol" w:cs="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cs="Wingdings" w:hint="default"/>
      </w:rPr>
    </w:lvl>
    <w:lvl w:ilvl="6" w:tplc="08090001" w:tentative="1">
      <w:start w:val="1"/>
      <w:numFmt w:val="bullet"/>
      <w:lvlText w:val=""/>
      <w:lvlJc w:val="left"/>
      <w:pPr>
        <w:ind w:left="5081" w:hanging="360"/>
      </w:pPr>
      <w:rPr>
        <w:rFonts w:ascii="Symbol" w:hAnsi="Symbol" w:cs="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cs="Wingdings" w:hint="default"/>
      </w:rPr>
    </w:lvl>
  </w:abstractNum>
  <w:abstractNum w:abstractNumId="7" w15:restartNumberingAfterBreak="0">
    <w:nsid w:val="30E15D45"/>
    <w:multiLevelType w:val="hybridMultilevel"/>
    <w:tmpl w:val="5A8637B6"/>
    <w:lvl w:ilvl="0" w:tplc="FE5A7944">
      <w:start w:val="1"/>
      <w:numFmt w:val="bullet"/>
      <w:pStyle w:val="ListParagraph"/>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A6F3E"/>
    <w:multiLevelType w:val="hybridMultilevel"/>
    <w:tmpl w:val="B86CBAA2"/>
    <w:lvl w:ilvl="0" w:tplc="08090001">
      <w:start w:val="1"/>
      <w:numFmt w:val="bullet"/>
      <w:lvlText w:val=""/>
      <w:lvlJc w:val="left"/>
      <w:pPr>
        <w:ind w:left="769" w:hanging="360"/>
      </w:pPr>
      <w:rPr>
        <w:rFonts w:ascii="Symbol" w:hAnsi="Symbol" w:cs="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cs="Wingdings" w:hint="default"/>
      </w:rPr>
    </w:lvl>
    <w:lvl w:ilvl="3" w:tplc="08090001" w:tentative="1">
      <w:start w:val="1"/>
      <w:numFmt w:val="bullet"/>
      <w:lvlText w:val=""/>
      <w:lvlJc w:val="left"/>
      <w:pPr>
        <w:ind w:left="2929" w:hanging="360"/>
      </w:pPr>
      <w:rPr>
        <w:rFonts w:ascii="Symbol" w:hAnsi="Symbol" w:cs="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cs="Wingdings" w:hint="default"/>
      </w:rPr>
    </w:lvl>
    <w:lvl w:ilvl="6" w:tplc="08090001" w:tentative="1">
      <w:start w:val="1"/>
      <w:numFmt w:val="bullet"/>
      <w:lvlText w:val=""/>
      <w:lvlJc w:val="left"/>
      <w:pPr>
        <w:ind w:left="5089" w:hanging="360"/>
      </w:pPr>
      <w:rPr>
        <w:rFonts w:ascii="Symbol" w:hAnsi="Symbol" w:cs="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cs="Wingdings" w:hint="default"/>
      </w:rPr>
    </w:lvl>
  </w:abstractNum>
  <w:abstractNum w:abstractNumId="9" w15:restartNumberingAfterBreak="0">
    <w:nsid w:val="439D2C2B"/>
    <w:multiLevelType w:val="multilevel"/>
    <w:tmpl w:val="F0D25F42"/>
    <w:lvl w:ilvl="0">
      <w:start w:val="1"/>
      <w:numFmt w:val="decimal"/>
      <w:pStyle w:val="Heading1"/>
      <w:lvlText w:val="%1"/>
      <w:lvlJc w:val="left"/>
      <w:pPr>
        <w:ind w:left="8796" w:hanging="432"/>
      </w:pPr>
    </w:lvl>
    <w:lvl w:ilvl="1">
      <w:start w:val="1"/>
      <w:numFmt w:val="decimal"/>
      <w:pStyle w:val="Heading2"/>
      <w:lvlText w:val="%1.%2"/>
      <w:lvlJc w:val="left"/>
      <w:pPr>
        <w:ind w:left="576" w:hanging="576"/>
      </w:pPr>
    </w:lvl>
    <w:lvl w:ilvl="2">
      <w:start w:val="1"/>
      <w:numFmt w:val="decimal"/>
      <w:pStyle w:val="Heading3"/>
      <w:lvlText w:val="%1.%2.%3"/>
      <w:lvlJc w:val="left"/>
      <w:pPr>
        <w:ind w:left="369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579C48F6"/>
    <w:multiLevelType w:val="hybridMultilevel"/>
    <w:tmpl w:val="D2606564"/>
    <w:lvl w:ilvl="0" w:tplc="F4840EA0">
      <w:start w:val="1"/>
      <w:numFmt w:val="bullet"/>
      <w:pStyle w:val="Norm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AF36BD"/>
    <w:multiLevelType w:val="hybridMultilevel"/>
    <w:tmpl w:val="0434AF04"/>
    <w:lvl w:ilvl="0" w:tplc="F4840EA0">
      <w:start w:val="1"/>
      <w:numFmt w:val="bullet"/>
      <w:lvlText w:val=""/>
      <w:lvlJc w:val="left"/>
      <w:pPr>
        <w:ind w:left="720" w:hanging="360"/>
      </w:pPr>
      <w:rPr>
        <w:rFonts w:ascii="Symbol" w:hAnsi="Symbol" w:hint="default"/>
      </w:rPr>
    </w:lvl>
    <w:lvl w:ilvl="1" w:tplc="BB622CBA">
      <w:start w:val="1"/>
      <w:numFmt w:val="bullet"/>
      <w:pStyle w:val="Normalbullet-indented"/>
      <w:lvlText w:val="–"/>
      <w:lvlJc w:val="left"/>
      <w:pPr>
        <w:ind w:left="1440" w:hanging="360"/>
      </w:pPr>
      <w:rPr>
        <w:rFonts w:ascii="Source Sans Pro Black" w:hAnsi="Source Sans Pro Black"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636F21"/>
    <w:multiLevelType w:val="hybridMultilevel"/>
    <w:tmpl w:val="32DC852A"/>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3" w15:restartNumberingAfterBreak="0">
    <w:nsid w:val="7B5968BA"/>
    <w:multiLevelType w:val="hybridMultilevel"/>
    <w:tmpl w:val="58289382"/>
    <w:lvl w:ilvl="0" w:tplc="AD287F0C">
      <w:start w:val="1"/>
      <w:numFmt w:val="decimal"/>
      <w:pStyle w:val="Normal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AE44AE"/>
    <w:multiLevelType w:val="hybridMultilevel"/>
    <w:tmpl w:val="6AA25682"/>
    <w:lvl w:ilvl="0" w:tplc="7FD0E09E">
      <w:start w:val="1"/>
      <w:numFmt w:val="bullet"/>
      <w:pStyle w:val="norm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42201"/>
    <w:multiLevelType w:val="hybridMultilevel"/>
    <w:tmpl w:val="6AD60C00"/>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1338651079">
    <w:abstractNumId w:val="10"/>
  </w:num>
  <w:num w:numId="2" w16cid:durableId="1540820225">
    <w:abstractNumId w:val="9"/>
  </w:num>
  <w:num w:numId="3" w16cid:durableId="654259980">
    <w:abstractNumId w:val="11"/>
  </w:num>
  <w:num w:numId="4" w16cid:durableId="413556258">
    <w:abstractNumId w:val="13"/>
  </w:num>
  <w:num w:numId="5" w16cid:durableId="1048453941">
    <w:abstractNumId w:val="14"/>
  </w:num>
  <w:num w:numId="6" w16cid:durableId="1906525328">
    <w:abstractNumId w:val="0"/>
  </w:num>
  <w:num w:numId="7" w16cid:durableId="1445615458">
    <w:abstractNumId w:val="1"/>
  </w:num>
  <w:num w:numId="8" w16cid:durableId="1732732612">
    <w:abstractNumId w:val="7"/>
  </w:num>
  <w:num w:numId="9" w16cid:durableId="1596473909">
    <w:abstractNumId w:val="9"/>
  </w:num>
  <w:num w:numId="10" w16cid:durableId="1129472308">
    <w:abstractNumId w:val="9"/>
  </w:num>
  <w:num w:numId="11" w16cid:durableId="1112476637">
    <w:abstractNumId w:val="15"/>
  </w:num>
  <w:num w:numId="12" w16cid:durableId="380789144">
    <w:abstractNumId w:val="4"/>
  </w:num>
  <w:num w:numId="13" w16cid:durableId="850951434">
    <w:abstractNumId w:val="12"/>
  </w:num>
  <w:num w:numId="14" w16cid:durableId="1125120">
    <w:abstractNumId w:val="6"/>
  </w:num>
  <w:num w:numId="15" w16cid:durableId="62066281">
    <w:abstractNumId w:val="8"/>
  </w:num>
  <w:num w:numId="16" w16cid:durableId="1086994651">
    <w:abstractNumId w:val="5"/>
  </w:num>
  <w:num w:numId="17" w16cid:durableId="616329671">
    <w:abstractNumId w:val="2"/>
  </w:num>
  <w:num w:numId="18" w16cid:durableId="170806984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5FC"/>
    <w:rsid w:val="0000058D"/>
    <w:rsid w:val="00004E17"/>
    <w:rsid w:val="00005C06"/>
    <w:rsid w:val="00006FD9"/>
    <w:rsid w:val="000075A0"/>
    <w:rsid w:val="000124D3"/>
    <w:rsid w:val="000148F2"/>
    <w:rsid w:val="00015B60"/>
    <w:rsid w:val="00017612"/>
    <w:rsid w:val="0002554D"/>
    <w:rsid w:val="000300F4"/>
    <w:rsid w:val="000331DE"/>
    <w:rsid w:val="00036F41"/>
    <w:rsid w:val="000402F8"/>
    <w:rsid w:val="000420CA"/>
    <w:rsid w:val="00046F3C"/>
    <w:rsid w:val="00047A17"/>
    <w:rsid w:val="000531D2"/>
    <w:rsid w:val="00056CA6"/>
    <w:rsid w:val="00060216"/>
    <w:rsid w:val="0006062C"/>
    <w:rsid w:val="0006087B"/>
    <w:rsid w:val="00060EEC"/>
    <w:rsid w:val="000615A0"/>
    <w:rsid w:val="00067624"/>
    <w:rsid w:val="000715BB"/>
    <w:rsid w:val="00073B22"/>
    <w:rsid w:val="00086930"/>
    <w:rsid w:val="00087920"/>
    <w:rsid w:val="000954EE"/>
    <w:rsid w:val="000A2433"/>
    <w:rsid w:val="000B5239"/>
    <w:rsid w:val="000C35B0"/>
    <w:rsid w:val="000C5082"/>
    <w:rsid w:val="000C634D"/>
    <w:rsid w:val="000C7410"/>
    <w:rsid w:val="000C7AC6"/>
    <w:rsid w:val="000D4576"/>
    <w:rsid w:val="000E1C1D"/>
    <w:rsid w:val="000F0500"/>
    <w:rsid w:val="000F3F2A"/>
    <w:rsid w:val="0010447E"/>
    <w:rsid w:val="001115BB"/>
    <w:rsid w:val="001150A1"/>
    <w:rsid w:val="00117E55"/>
    <w:rsid w:val="00121266"/>
    <w:rsid w:val="00126831"/>
    <w:rsid w:val="001274AA"/>
    <w:rsid w:val="001276B4"/>
    <w:rsid w:val="00132568"/>
    <w:rsid w:val="00133E01"/>
    <w:rsid w:val="00135DE5"/>
    <w:rsid w:val="001379EC"/>
    <w:rsid w:val="00141A11"/>
    <w:rsid w:val="00141A9D"/>
    <w:rsid w:val="00144273"/>
    <w:rsid w:val="0014646D"/>
    <w:rsid w:val="001475AF"/>
    <w:rsid w:val="00151C24"/>
    <w:rsid w:val="00154569"/>
    <w:rsid w:val="00154F76"/>
    <w:rsid w:val="00164D68"/>
    <w:rsid w:val="00175686"/>
    <w:rsid w:val="001823B1"/>
    <w:rsid w:val="001842C1"/>
    <w:rsid w:val="00194A44"/>
    <w:rsid w:val="001A1372"/>
    <w:rsid w:val="001A196B"/>
    <w:rsid w:val="001B1396"/>
    <w:rsid w:val="001B2299"/>
    <w:rsid w:val="001B3C3C"/>
    <w:rsid w:val="001B4B1C"/>
    <w:rsid w:val="001C3771"/>
    <w:rsid w:val="001C7289"/>
    <w:rsid w:val="001C73CC"/>
    <w:rsid w:val="001D1273"/>
    <w:rsid w:val="001D3CB1"/>
    <w:rsid w:val="001E14EA"/>
    <w:rsid w:val="001F0CC0"/>
    <w:rsid w:val="001F4E48"/>
    <w:rsid w:val="001F5EAB"/>
    <w:rsid w:val="001F5FC5"/>
    <w:rsid w:val="001F794A"/>
    <w:rsid w:val="00211D04"/>
    <w:rsid w:val="0021289D"/>
    <w:rsid w:val="00214149"/>
    <w:rsid w:val="002147CD"/>
    <w:rsid w:val="00220C84"/>
    <w:rsid w:val="0023670A"/>
    <w:rsid w:val="00237126"/>
    <w:rsid w:val="00240468"/>
    <w:rsid w:val="00240E98"/>
    <w:rsid w:val="002461F5"/>
    <w:rsid w:val="00246AB0"/>
    <w:rsid w:val="00253A73"/>
    <w:rsid w:val="00260CE7"/>
    <w:rsid w:val="0026743D"/>
    <w:rsid w:val="0027149C"/>
    <w:rsid w:val="002722ED"/>
    <w:rsid w:val="0027529D"/>
    <w:rsid w:val="00276A7C"/>
    <w:rsid w:val="0029202C"/>
    <w:rsid w:val="002921DB"/>
    <w:rsid w:val="00293B04"/>
    <w:rsid w:val="002A2EC6"/>
    <w:rsid w:val="002B30A0"/>
    <w:rsid w:val="002B3807"/>
    <w:rsid w:val="002B6F3F"/>
    <w:rsid w:val="002C0DD7"/>
    <w:rsid w:val="002C4E06"/>
    <w:rsid w:val="002D3083"/>
    <w:rsid w:val="002D7A1A"/>
    <w:rsid w:val="002E55F5"/>
    <w:rsid w:val="002E6AA2"/>
    <w:rsid w:val="002E6B38"/>
    <w:rsid w:val="002E7796"/>
    <w:rsid w:val="002F205F"/>
    <w:rsid w:val="002F5F71"/>
    <w:rsid w:val="002F77E1"/>
    <w:rsid w:val="00300715"/>
    <w:rsid w:val="003018AE"/>
    <w:rsid w:val="00306F85"/>
    <w:rsid w:val="00307003"/>
    <w:rsid w:val="00307A4A"/>
    <w:rsid w:val="00311E16"/>
    <w:rsid w:val="00313426"/>
    <w:rsid w:val="00316B9D"/>
    <w:rsid w:val="0032262B"/>
    <w:rsid w:val="00325B5C"/>
    <w:rsid w:val="00325FEE"/>
    <w:rsid w:val="00327113"/>
    <w:rsid w:val="003302BA"/>
    <w:rsid w:val="0034471A"/>
    <w:rsid w:val="00345CE9"/>
    <w:rsid w:val="0034654C"/>
    <w:rsid w:val="003563D7"/>
    <w:rsid w:val="003575B4"/>
    <w:rsid w:val="00360334"/>
    <w:rsid w:val="00360475"/>
    <w:rsid w:val="003608BF"/>
    <w:rsid w:val="00360D97"/>
    <w:rsid w:val="00366944"/>
    <w:rsid w:val="0037301F"/>
    <w:rsid w:val="00373286"/>
    <w:rsid w:val="003774F6"/>
    <w:rsid w:val="003906CF"/>
    <w:rsid w:val="00394363"/>
    <w:rsid w:val="00397089"/>
    <w:rsid w:val="003A00F6"/>
    <w:rsid w:val="003A6F58"/>
    <w:rsid w:val="003B3504"/>
    <w:rsid w:val="003B5CFC"/>
    <w:rsid w:val="003C0A62"/>
    <w:rsid w:val="003D0BF1"/>
    <w:rsid w:val="003D1B05"/>
    <w:rsid w:val="003E582A"/>
    <w:rsid w:val="003F1642"/>
    <w:rsid w:val="003F516D"/>
    <w:rsid w:val="003F7662"/>
    <w:rsid w:val="0040498B"/>
    <w:rsid w:val="00404B56"/>
    <w:rsid w:val="00405AE7"/>
    <w:rsid w:val="00407357"/>
    <w:rsid w:val="004106E5"/>
    <w:rsid w:val="00410885"/>
    <w:rsid w:val="00411CA9"/>
    <w:rsid w:val="00412BFB"/>
    <w:rsid w:val="00415F78"/>
    <w:rsid w:val="00420825"/>
    <w:rsid w:val="00425C88"/>
    <w:rsid w:val="00426BD9"/>
    <w:rsid w:val="00430D8F"/>
    <w:rsid w:val="00431C30"/>
    <w:rsid w:val="00431F42"/>
    <w:rsid w:val="004350FD"/>
    <w:rsid w:val="00440B5E"/>
    <w:rsid w:val="00444888"/>
    <w:rsid w:val="0045042B"/>
    <w:rsid w:val="00450CE0"/>
    <w:rsid w:val="004540BB"/>
    <w:rsid w:val="0045638C"/>
    <w:rsid w:val="00457819"/>
    <w:rsid w:val="00460094"/>
    <w:rsid w:val="0046047B"/>
    <w:rsid w:val="004638AA"/>
    <w:rsid w:val="00463C3E"/>
    <w:rsid w:val="00464016"/>
    <w:rsid w:val="0047264C"/>
    <w:rsid w:val="00473E11"/>
    <w:rsid w:val="00473F8B"/>
    <w:rsid w:val="00475065"/>
    <w:rsid w:val="00482798"/>
    <w:rsid w:val="00493F27"/>
    <w:rsid w:val="0049755E"/>
    <w:rsid w:val="004A0D85"/>
    <w:rsid w:val="004B2460"/>
    <w:rsid w:val="004B6859"/>
    <w:rsid w:val="004C1C3B"/>
    <w:rsid w:val="004C3D07"/>
    <w:rsid w:val="004D1264"/>
    <w:rsid w:val="004D2AD6"/>
    <w:rsid w:val="004E34F8"/>
    <w:rsid w:val="004E359A"/>
    <w:rsid w:val="004F3106"/>
    <w:rsid w:val="004F41E4"/>
    <w:rsid w:val="004F7CB9"/>
    <w:rsid w:val="00504AF1"/>
    <w:rsid w:val="00505025"/>
    <w:rsid w:val="00511C65"/>
    <w:rsid w:val="005168B5"/>
    <w:rsid w:val="00516909"/>
    <w:rsid w:val="0052156C"/>
    <w:rsid w:val="0052321F"/>
    <w:rsid w:val="005238F2"/>
    <w:rsid w:val="005273A5"/>
    <w:rsid w:val="00527BBE"/>
    <w:rsid w:val="00532C13"/>
    <w:rsid w:val="00535053"/>
    <w:rsid w:val="005364EB"/>
    <w:rsid w:val="005411E1"/>
    <w:rsid w:val="00542610"/>
    <w:rsid w:val="005468A8"/>
    <w:rsid w:val="00556046"/>
    <w:rsid w:val="00557957"/>
    <w:rsid w:val="00561CEF"/>
    <w:rsid w:val="00570AF5"/>
    <w:rsid w:val="00577CDB"/>
    <w:rsid w:val="00580B32"/>
    <w:rsid w:val="005835B5"/>
    <w:rsid w:val="005972F5"/>
    <w:rsid w:val="005A2782"/>
    <w:rsid w:val="005A799E"/>
    <w:rsid w:val="005B2DF8"/>
    <w:rsid w:val="005C0008"/>
    <w:rsid w:val="005C0570"/>
    <w:rsid w:val="005C1808"/>
    <w:rsid w:val="005C2701"/>
    <w:rsid w:val="005C3C46"/>
    <w:rsid w:val="005C3CDE"/>
    <w:rsid w:val="005C6965"/>
    <w:rsid w:val="005C7520"/>
    <w:rsid w:val="005D1DF6"/>
    <w:rsid w:val="005D26CF"/>
    <w:rsid w:val="005D5DB4"/>
    <w:rsid w:val="005E6735"/>
    <w:rsid w:val="005E682A"/>
    <w:rsid w:val="005F2A4D"/>
    <w:rsid w:val="005F41DD"/>
    <w:rsid w:val="00605266"/>
    <w:rsid w:val="0060595B"/>
    <w:rsid w:val="0061159A"/>
    <w:rsid w:val="006176C1"/>
    <w:rsid w:val="0062674C"/>
    <w:rsid w:val="00630AB6"/>
    <w:rsid w:val="00630D2D"/>
    <w:rsid w:val="0063476A"/>
    <w:rsid w:val="00653B84"/>
    <w:rsid w:val="0065496A"/>
    <w:rsid w:val="00657CC5"/>
    <w:rsid w:val="00660403"/>
    <w:rsid w:val="006642A7"/>
    <w:rsid w:val="006674E6"/>
    <w:rsid w:val="006724AC"/>
    <w:rsid w:val="00685B1D"/>
    <w:rsid w:val="006869A5"/>
    <w:rsid w:val="00695076"/>
    <w:rsid w:val="00695367"/>
    <w:rsid w:val="006965AD"/>
    <w:rsid w:val="006A693C"/>
    <w:rsid w:val="006A698F"/>
    <w:rsid w:val="006B4399"/>
    <w:rsid w:val="006B65BB"/>
    <w:rsid w:val="006C4D87"/>
    <w:rsid w:val="006D3593"/>
    <w:rsid w:val="006D4675"/>
    <w:rsid w:val="006D46AB"/>
    <w:rsid w:val="006D4F99"/>
    <w:rsid w:val="006D5036"/>
    <w:rsid w:val="006E1D05"/>
    <w:rsid w:val="006E2E80"/>
    <w:rsid w:val="006E78EF"/>
    <w:rsid w:val="006F5CDD"/>
    <w:rsid w:val="006F7ECE"/>
    <w:rsid w:val="00701EE4"/>
    <w:rsid w:val="007039B0"/>
    <w:rsid w:val="007110CF"/>
    <w:rsid w:val="00712E35"/>
    <w:rsid w:val="007130A8"/>
    <w:rsid w:val="0071484D"/>
    <w:rsid w:val="00722511"/>
    <w:rsid w:val="007309FF"/>
    <w:rsid w:val="00733B02"/>
    <w:rsid w:val="0074224E"/>
    <w:rsid w:val="00742A70"/>
    <w:rsid w:val="00747BF3"/>
    <w:rsid w:val="00750784"/>
    <w:rsid w:val="0075117D"/>
    <w:rsid w:val="007527F8"/>
    <w:rsid w:val="00771FC6"/>
    <w:rsid w:val="007803D7"/>
    <w:rsid w:val="00781403"/>
    <w:rsid w:val="00782BEB"/>
    <w:rsid w:val="007831F6"/>
    <w:rsid w:val="00785E29"/>
    <w:rsid w:val="00792602"/>
    <w:rsid w:val="00792969"/>
    <w:rsid w:val="00793131"/>
    <w:rsid w:val="00793B9D"/>
    <w:rsid w:val="0079534C"/>
    <w:rsid w:val="007A0073"/>
    <w:rsid w:val="007A4DC8"/>
    <w:rsid w:val="007B3FF8"/>
    <w:rsid w:val="007B4688"/>
    <w:rsid w:val="007B48CB"/>
    <w:rsid w:val="007C1505"/>
    <w:rsid w:val="007C6845"/>
    <w:rsid w:val="007C7A70"/>
    <w:rsid w:val="007D021F"/>
    <w:rsid w:val="007D1EA3"/>
    <w:rsid w:val="007D74B5"/>
    <w:rsid w:val="007E23AF"/>
    <w:rsid w:val="007E4D97"/>
    <w:rsid w:val="007F4504"/>
    <w:rsid w:val="007F510A"/>
    <w:rsid w:val="007F726D"/>
    <w:rsid w:val="0080016A"/>
    <w:rsid w:val="00814C0B"/>
    <w:rsid w:val="008404DC"/>
    <w:rsid w:val="00844289"/>
    <w:rsid w:val="008452E4"/>
    <w:rsid w:val="0084736A"/>
    <w:rsid w:val="0085212D"/>
    <w:rsid w:val="008539B8"/>
    <w:rsid w:val="008564B7"/>
    <w:rsid w:val="00871659"/>
    <w:rsid w:val="008718EE"/>
    <w:rsid w:val="00874E21"/>
    <w:rsid w:val="00877B84"/>
    <w:rsid w:val="00886886"/>
    <w:rsid w:val="00890E22"/>
    <w:rsid w:val="00891360"/>
    <w:rsid w:val="0089475D"/>
    <w:rsid w:val="00896892"/>
    <w:rsid w:val="00897212"/>
    <w:rsid w:val="008974CB"/>
    <w:rsid w:val="008A4E40"/>
    <w:rsid w:val="008A5F2B"/>
    <w:rsid w:val="008A6C5A"/>
    <w:rsid w:val="008B7167"/>
    <w:rsid w:val="008C2F43"/>
    <w:rsid w:val="008C5ABC"/>
    <w:rsid w:val="008D05B4"/>
    <w:rsid w:val="008D4C38"/>
    <w:rsid w:val="008D6061"/>
    <w:rsid w:val="008E5286"/>
    <w:rsid w:val="008E7213"/>
    <w:rsid w:val="008E7FB5"/>
    <w:rsid w:val="008F13E9"/>
    <w:rsid w:val="008F2C88"/>
    <w:rsid w:val="008F34C9"/>
    <w:rsid w:val="008F7276"/>
    <w:rsid w:val="00900B87"/>
    <w:rsid w:val="00900E33"/>
    <w:rsid w:val="00906761"/>
    <w:rsid w:val="00912295"/>
    <w:rsid w:val="00920CA5"/>
    <w:rsid w:val="00922B68"/>
    <w:rsid w:val="00926092"/>
    <w:rsid w:val="009265CC"/>
    <w:rsid w:val="009311F6"/>
    <w:rsid w:val="009428CE"/>
    <w:rsid w:val="009504BB"/>
    <w:rsid w:val="00954DF5"/>
    <w:rsid w:val="00955A10"/>
    <w:rsid w:val="00957725"/>
    <w:rsid w:val="00960BA4"/>
    <w:rsid w:val="00960C2D"/>
    <w:rsid w:val="00962E14"/>
    <w:rsid w:val="00964A59"/>
    <w:rsid w:val="00965691"/>
    <w:rsid w:val="00966B42"/>
    <w:rsid w:val="00970A1B"/>
    <w:rsid w:val="00972205"/>
    <w:rsid w:val="00974C63"/>
    <w:rsid w:val="00984375"/>
    <w:rsid w:val="00985045"/>
    <w:rsid w:val="00986C67"/>
    <w:rsid w:val="00992115"/>
    <w:rsid w:val="009935EF"/>
    <w:rsid w:val="00993BCA"/>
    <w:rsid w:val="00996D00"/>
    <w:rsid w:val="009971E8"/>
    <w:rsid w:val="009A07CD"/>
    <w:rsid w:val="009A1F50"/>
    <w:rsid w:val="009A584F"/>
    <w:rsid w:val="009B0FD2"/>
    <w:rsid w:val="009B3AFD"/>
    <w:rsid w:val="009C2CAD"/>
    <w:rsid w:val="009C47CE"/>
    <w:rsid w:val="009D458D"/>
    <w:rsid w:val="009D4E65"/>
    <w:rsid w:val="009D6FFC"/>
    <w:rsid w:val="009D750D"/>
    <w:rsid w:val="009E2824"/>
    <w:rsid w:val="009E4910"/>
    <w:rsid w:val="009F66D9"/>
    <w:rsid w:val="009F718C"/>
    <w:rsid w:val="00A016C1"/>
    <w:rsid w:val="00A05535"/>
    <w:rsid w:val="00A1038B"/>
    <w:rsid w:val="00A110EC"/>
    <w:rsid w:val="00A11A53"/>
    <w:rsid w:val="00A2691D"/>
    <w:rsid w:val="00A31830"/>
    <w:rsid w:val="00A32089"/>
    <w:rsid w:val="00A34D9D"/>
    <w:rsid w:val="00A46C77"/>
    <w:rsid w:val="00A47687"/>
    <w:rsid w:val="00A4781A"/>
    <w:rsid w:val="00A537BB"/>
    <w:rsid w:val="00A57EB6"/>
    <w:rsid w:val="00A63454"/>
    <w:rsid w:val="00A706EC"/>
    <w:rsid w:val="00A71EE6"/>
    <w:rsid w:val="00A74FF9"/>
    <w:rsid w:val="00A7687E"/>
    <w:rsid w:val="00A85F3C"/>
    <w:rsid w:val="00A9030D"/>
    <w:rsid w:val="00A94387"/>
    <w:rsid w:val="00A975C9"/>
    <w:rsid w:val="00A97B34"/>
    <w:rsid w:val="00AA11F9"/>
    <w:rsid w:val="00AA17EF"/>
    <w:rsid w:val="00AB1904"/>
    <w:rsid w:val="00AB6E88"/>
    <w:rsid w:val="00AC1D81"/>
    <w:rsid w:val="00AC73F3"/>
    <w:rsid w:val="00AC7C2F"/>
    <w:rsid w:val="00AD2E14"/>
    <w:rsid w:val="00AD45B3"/>
    <w:rsid w:val="00AD5CBA"/>
    <w:rsid w:val="00AE154E"/>
    <w:rsid w:val="00AE2145"/>
    <w:rsid w:val="00AE3256"/>
    <w:rsid w:val="00AF55FF"/>
    <w:rsid w:val="00AF5B6B"/>
    <w:rsid w:val="00AF7557"/>
    <w:rsid w:val="00AF7C8D"/>
    <w:rsid w:val="00B0128A"/>
    <w:rsid w:val="00B04397"/>
    <w:rsid w:val="00B05545"/>
    <w:rsid w:val="00B07D77"/>
    <w:rsid w:val="00B107B4"/>
    <w:rsid w:val="00B1109A"/>
    <w:rsid w:val="00B11A74"/>
    <w:rsid w:val="00B11FDB"/>
    <w:rsid w:val="00B130E6"/>
    <w:rsid w:val="00B149F1"/>
    <w:rsid w:val="00B161B3"/>
    <w:rsid w:val="00B247F2"/>
    <w:rsid w:val="00B24BC0"/>
    <w:rsid w:val="00B25D6A"/>
    <w:rsid w:val="00B2747B"/>
    <w:rsid w:val="00B3200A"/>
    <w:rsid w:val="00B326C6"/>
    <w:rsid w:val="00B326D2"/>
    <w:rsid w:val="00B32EDA"/>
    <w:rsid w:val="00B36BA9"/>
    <w:rsid w:val="00B414F7"/>
    <w:rsid w:val="00B430E7"/>
    <w:rsid w:val="00B43763"/>
    <w:rsid w:val="00B51195"/>
    <w:rsid w:val="00B51AD8"/>
    <w:rsid w:val="00B6088F"/>
    <w:rsid w:val="00B63BA0"/>
    <w:rsid w:val="00B6615D"/>
    <w:rsid w:val="00B74240"/>
    <w:rsid w:val="00B76AF0"/>
    <w:rsid w:val="00B77067"/>
    <w:rsid w:val="00B77906"/>
    <w:rsid w:val="00B82151"/>
    <w:rsid w:val="00B84EBD"/>
    <w:rsid w:val="00B85A87"/>
    <w:rsid w:val="00B8697B"/>
    <w:rsid w:val="00B94A1E"/>
    <w:rsid w:val="00BB25E4"/>
    <w:rsid w:val="00BB6DFD"/>
    <w:rsid w:val="00BC3665"/>
    <w:rsid w:val="00BC3E91"/>
    <w:rsid w:val="00BC5A40"/>
    <w:rsid w:val="00BC6EF3"/>
    <w:rsid w:val="00BC72C5"/>
    <w:rsid w:val="00BD66E1"/>
    <w:rsid w:val="00BE004A"/>
    <w:rsid w:val="00BF120F"/>
    <w:rsid w:val="00BF47EA"/>
    <w:rsid w:val="00C01F92"/>
    <w:rsid w:val="00C024B7"/>
    <w:rsid w:val="00C02841"/>
    <w:rsid w:val="00C03726"/>
    <w:rsid w:val="00C04078"/>
    <w:rsid w:val="00C05D2E"/>
    <w:rsid w:val="00C211E5"/>
    <w:rsid w:val="00C22AE7"/>
    <w:rsid w:val="00C22D9C"/>
    <w:rsid w:val="00C31775"/>
    <w:rsid w:val="00C34791"/>
    <w:rsid w:val="00C351A2"/>
    <w:rsid w:val="00C36AD8"/>
    <w:rsid w:val="00C41485"/>
    <w:rsid w:val="00C415C0"/>
    <w:rsid w:val="00C43815"/>
    <w:rsid w:val="00C5068A"/>
    <w:rsid w:val="00C508A8"/>
    <w:rsid w:val="00C570EC"/>
    <w:rsid w:val="00C5734C"/>
    <w:rsid w:val="00C63289"/>
    <w:rsid w:val="00C63F9A"/>
    <w:rsid w:val="00C646BE"/>
    <w:rsid w:val="00C6574E"/>
    <w:rsid w:val="00C66A61"/>
    <w:rsid w:val="00C700F3"/>
    <w:rsid w:val="00C72780"/>
    <w:rsid w:val="00C76837"/>
    <w:rsid w:val="00C83AA9"/>
    <w:rsid w:val="00C84827"/>
    <w:rsid w:val="00C8736A"/>
    <w:rsid w:val="00C9669F"/>
    <w:rsid w:val="00C96B9A"/>
    <w:rsid w:val="00CA637C"/>
    <w:rsid w:val="00CA741F"/>
    <w:rsid w:val="00CA7BC9"/>
    <w:rsid w:val="00CA7EC2"/>
    <w:rsid w:val="00CB52BE"/>
    <w:rsid w:val="00CB5AE1"/>
    <w:rsid w:val="00CC1DA7"/>
    <w:rsid w:val="00CC2719"/>
    <w:rsid w:val="00CC2BB1"/>
    <w:rsid w:val="00CD5A9A"/>
    <w:rsid w:val="00CE0A8E"/>
    <w:rsid w:val="00CE3041"/>
    <w:rsid w:val="00CE46AD"/>
    <w:rsid w:val="00CE7DFA"/>
    <w:rsid w:val="00CF13D4"/>
    <w:rsid w:val="00CF1AE1"/>
    <w:rsid w:val="00CF1BA4"/>
    <w:rsid w:val="00D0067A"/>
    <w:rsid w:val="00D011BF"/>
    <w:rsid w:val="00D031D6"/>
    <w:rsid w:val="00D03929"/>
    <w:rsid w:val="00D049F4"/>
    <w:rsid w:val="00D10F2A"/>
    <w:rsid w:val="00D37ABE"/>
    <w:rsid w:val="00D40560"/>
    <w:rsid w:val="00D4603E"/>
    <w:rsid w:val="00D46D7D"/>
    <w:rsid w:val="00D53C85"/>
    <w:rsid w:val="00D60DA8"/>
    <w:rsid w:val="00D663AE"/>
    <w:rsid w:val="00D66E37"/>
    <w:rsid w:val="00D73220"/>
    <w:rsid w:val="00D757BE"/>
    <w:rsid w:val="00D86D44"/>
    <w:rsid w:val="00D909E8"/>
    <w:rsid w:val="00D90DA2"/>
    <w:rsid w:val="00D935FD"/>
    <w:rsid w:val="00D97218"/>
    <w:rsid w:val="00DA4298"/>
    <w:rsid w:val="00DB087C"/>
    <w:rsid w:val="00DB0BE1"/>
    <w:rsid w:val="00DB1F23"/>
    <w:rsid w:val="00DB2727"/>
    <w:rsid w:val="00DB3043"/>
    <w:rsid w:val="00DC4DB6"/>
    <w:rsid w:val="00DC5AD0"/>
    <w:rsid w:val="00DC5E78"/>
    <w:rsid w:val="00DC65CF"/>
    <w:rsid w:val="00DD3642"/>
    <w:rsid w:val="00DD745F"/>
    <w:rsid w:val="00DE6A96"/>
    <w:rsid w:val="00DE6D51"/>
    <w:rsid w:val="00DE72CC"/>
    <w:rsid w:val="00DF4AF7"/>
    <w:rsid w:val="00DF55AD"/>
    <w:rsid w:val="00E00167"/>
    <w:rsid w:val="00E00DDF"/>
    <w:rsid w:val="00E014E1"/>
    <w:rsid w:val="00E03AD5"/>
    <w:rsid w:val="00E05104"/>
    <w:rsid w:val="00E07018"/>
    <w:rsid w:val="00E169E5"/>
    <w:rsid w:val="00E17AA6"/>
    <w:rsid w:val="00E21881"/>
    <w:rsid w:val="00E21F9D"/>
    <w:rsid w:val="00E22B41"/>
    <w:rsid w:val="00E24675"/>
    <w:rsid w:val="00E253C2"/>
    <w:rsid w:val="00E3208E"/>
    <w:rsid w:val="00E4013C"/>
    <w:rsid w:val="00E40597"/>
    <w:rsid w:val="00E453CB"/>
    <w:rsid w:val="00E47B8B"/>
    <w:rsid w:val="00E61330"/>
    <w:rsid w:val="00E61571"/>
    <w:rsid w:val="00E63020"/>
    <w:rsid w:val="00E644A2"/>
    <w:rsid w:val="00E7215B"/>
    <w:rsid w:val="00E72A1B"/>
    <w:rsid w:val="00E80D9A"/>
    <w:rsid w:val="00E814F9"/>
    <w:rsid w:val="00E81E59"/>
    <w:rsid w:val="00E86FF1"/>
    <w:rsid w:val="00E908F7"/>
    <w:rsid w:val="00E90F5C"/>
    <w:rsid w:val="00E923D3"/>
    <w:rsid w:val="00E93316"/>
    <w:rsid w:val="00E94C2D"/>
    <w:rsid w:val="00E959EB"/>
    <w:rsid w:val="00EA0BED"/>
    <w:rsid w:val="00EA17C6"/>
    <w:rsid w:val="00EA1C7E"/>
    <w:rsid w:val="00EA515F"/>
    <w:rsid w:val="00EB0641"/>
    <w:rsid w:val="00EB38F1"/>
    <w:rsid w:val="00EB4143"/>
    <w:rsid w:val="00EC11B7"/>
    <w:rsid w:val="00EC492F"/>
    <w:rsid w:val="00EC5EC9"/>
    <w:rsid w:val="00ED08F9"/>
    <w:rsid w:val="00ED0EB3"/>
    <w:rsid w:val="00ED45A2"/>
    <w:rsid w:val="00EE6693"/>
    <w:rsid w:val="00EE7BF2"/>
    <w:rsid w:val="00EF3330"/>
    <w:rsid w:val="00EF538F"/>
    <w:rsid w:val="00F01766"/>
    <w:rsid w:val="00F02740"/>
    <w:rsid w:val="00F04BFC"/>
    <w:rsid w:val="00F06FA6"/>
    <w:rsid w:val="00F17792"/>
    <w:rsid w:val="00F24282"/>
    <w:rsid w:val="00F27621"/>
    <w:rsid w:val="00F30780"/>
    <w:rsid w:val="00F42261"/>
    <w:rsid w:val="00F42E9E"/>
    <w:rsid w:val="00F45D7C"/>
    <w:rsid w:val="00F50B14"/>
    <w:rsid w:val="00F51EA3"/>
    <w:rsid w:val="00F52629"/>
    <w:rsid w:val="00F52C6E"/>
    <w:rsid w:val="00F53D85"/>
    <w:rsid w:val="00F54531"/>
    <w:rsid w:val="00F560B7"/>
    <w:rsid w:val="00F61C75"/>
    <w:rsid w:val="00F6417B"/>
    <w:rsid w:val="00F6544B"/>
    <w:rsid w:val="00F65FD5"/>
    <w:rsid w:val="00F70390"/>
    <w:rsid w:val="00F73E9C"/>
    <w:rsid w:val="00F80C77"/>
    <w:rsid w:val="00F818F8"/>
    <w:rsid w:val="00F81DD9"/>
    <w:rsid w:val="00F83A2E"/>
    <w:rsid w:val="00F94CC6"/>
    <w:rsid w:val="00F95F54"/>
    <w:rsid w:val="00FA07CB"/>
    <w:rsid w:val="00FA26FA"/>
    <w:rsid w:val="00FA30E5"/>
    <w:rsid w:val="00FB15FC"/>
    <w:rsid w:val="00FB25CF"/>
    <w:rsid w:val="00FB2DF0"/>
    <w:rsid w:val="00FC5726"/>
    <w:rsid w:val="00FC7605"/>
    <w:rsid w:val="00FD2055"/>
    <w:rsid w:val="00FD5642"/>
    <w:rsid w:val="00FE0DC9"/>
    <w:rsid w:val="00FF0B1D"/>
    <w:rsid w:val="00FF4F90"/>
    <w:rsid w:val="00FF5C9B"/>
    <w:rsid w:val="0A32D4CB"/>
    <w:rsid w:val="0E9C7A24"/>
    <w:rsid w:val="10CC75D5"/>
    <w:rsid w:val="17378ADA"/>
    <w:rsid w:val="180ECEB7"/>
    <w:rsid w:val="181C7800"/>
    <w:rsid w:val="2DB89A0A"/>
    <w:rsid w:val="3E9F2486"/>
    <w:rsid w:val="5991EC18"/>
    <w:rsid w:val="5C532490"/>
    <w:rsid w:val="6EA02251"/>
    <w:rsid w:val="75F9D001"/>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C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F9"/>
    <w:pPr>
      <w:spacing w:before="240" w:after="120"/>
    </w:pPr>
  </w:style>
  <w:style w:type="paragraph" w:styleId="Heading1">
    <w:name w:val="heading 1"/>
    <w:basedOn w:val="Normal"/>
    <w:next w:val="Normal"/>
    <w:link w:val="Heading1Char"/>
    <w:autoRedefine/>
    <w:qFormat/>
    <w:rsid w:val="006674E6"/>
    <w:pPr>
      <w:keepNext/>
      <w:keepLines/>
      <w:pageBreakBefore/>
      <w:numPr>
        <w:numId w:val="9"/>
      </w:numPr>
      <w:pBdr>
        <w:bottom w:val="single" w:sz="2" w:space="1" w:color="262626" w:themeColor="text1" w:themeTint="D9"/>
      </w:pBdr>
      <w:spacing w:after="360"/>
      <w:ind w:left="431" w:hanging="431"/>
      <w:outlineLvl w:val="0"/>
    </w:pPr>
    <w:rPr>
      <w:rFonts w:asciiTheme="majorHAnsi" w:eastAsiaTheme="majorEastAsia" w:hAnsiTheme="majorHAnsi" w:cs="Times New Roman (Headings CS)"/>
      <w:color w:val="262626" w:themeColor="text1" w:themeTint="D9"/>
      <w:sz w:val="44"/>
      <w:szCs w:val="32"/>
    </w:rPr>
  </w:style>
  <w:style w:type="paragraph" w:styleId="Heading2">
    <w:name w:val="heading 2"/>
    <w:basedOn w:val="Normal"/>
    <w:next w:val="Normal"/>
    <w:link w:val="Heading2Char"/>
    <w:autoRedefine/>
    <w:unhideWhenUsed/>
    <w:qFormat/>
    <w:rsid w:val="00E814F9"/>
    <w:pPr>
      <w:keepNext/>
      <w:keepLines/>
      <w:numPr>
        <w:ilvl w:val="1"/>
        <w:numId w:val="10"/>
      </w:numPr>
      <w:spacing w:before="480" w:after="240"/>
      <w:ind w:left="0" w:firstLine="0"/>
      <w:outlineLvl w:val="1"/>
    </w:pPr>
    <w:rPr>
      <w:rFonts w:asciiTheme="majorHAnsi" w:eastAsiaTheme="majorEastAsia" w:hAnsiTheme="majorHAnsi" w:cs="Times New Roman (Headings CS)"/>
      <w:b/>
      <w:color w:val="0070C0"/>
      <w:spacing w:val="6"/>
      <w:sz w:val="24"/>
      <w:szCs w:val="24"/>
    </w:rPr>
  </w:style>
  <w:style w:type="paragraph" w:styleId="Heading3">
    <w:name w:val="heading 3"/>
    <w:basedOn w:val="Normal"/>
    <w:next w:val="Normal"/>
    <w:link w:val="Heading3Char"/>
    <w:autoRedefine/>
    <w:unhideWhenUsed/>
    <w:qFormat/>
    <w:rsid w:val="00984375"/>
    <w:pPr>
      <w:keepNext/>
      <w:keepLines/>
      <w:numPr>
        <w:ilvl w:val="2"/>
        <w:numId w:val="10"/>
      </w:numPr>
      <w:spacing w:after="240"/>
      <w:ind w:left="720"/>
      <w:outlineLvl w:val="2"/>
    </w:pPr>
    <w:rPr>
      <w:rFonts w:asciiTheme="majorHAnsi" w:eastAsiaTheme="majorEastAsia" w:hAnsiTheme="majorHAnsi" w:cstheme="majorBidi"/>
      <w:b/>
      <w:color w:val="006DAE" w:themeColor="accent5"/>
      <w:spacing w:val="6"/>
      <w:sz w:val="24"/>
      <w:szCs w:val="24"/>
    </w:rPr>
  </w:style>
  <w:style w:type="paragraph" w:styleId="Heading4">
    <w:name w:val="heading 4"/>
    <w:basedOn w:val="Normal"/>
    <w:next w:val="Normal"/>
    <w:link w:val="Heading4Char"/>
    <w:uiPriority w:val="9"/>
    <w:unhideWhenUsed/>
    <w:qFormat/>
    <w:rsid w:val="008E7FB5"/>
    <w:pPr>
      <w:keepNext/>
      <w:keepLines/>
      <w:numPr>
        <w:ilvl w:val="3"/>
        <w:numId w:val="10"/>
      </w:numPr>
      <w:spacing w:before="360" w:after="240"/>
      <w:outlineLvl w:val="3"/>
    </w:pPr>
    <w:rPr>
      <w:rFonts w:asciiTheme="majorHAnsi" w:eastAsiaTheme="majorEastAsia" w:hAnsiTheme="majorHAnsi" w:cstheme="majorBidi"/>
      <w:b/>
      <w:iCs/>
      <w:color w:val="003059" w:themeColor="accent4" w:themeShade="BF"/>
      <w:spacing w:val="4"/>
    </w:rPr>
  </w:style>
  <w:style w:type="paragraph" w:styleId="Heading5">
    <w:name w:val="heading 5"/>
    <w:basedOn w:val="Normal"/>
    <w:next w:val="Normal"/>
    <w:link w:val="Heading5Char"/>
    <w:uiPriority w:val="9"/>
    <w:semiHidden/>
    <w:unhideWhenUsed/>
    <w:qFormat/>
    <w:rsid w:val="008E7FB5"/>
    <w:pPr>
      <w:keepNext/>
      <w:keepLines/>
      <w:numPr>
        <w:ilvl w:val="4"/>
        <w:numId w:val="10"/>
      </w:numPr>
      <w:spacing w:before="40" w:after="0"/>
      <w:outlineLvl w:val="4"/>
    </w:pPr>
    <w:rPr>
      <w:rFonts w:asciiTheme="majorHAnsi" w:eastAsiaTheme="majorEastAsia" w:hAnsiTheme="majorHAnsi" w:cstheme="majorBidi"/>
      <w:color w:val="72141C" w:themeColor="accent1" w:themeShade="BF"/>
    </w:rPr>
  </w:style>
  <w:style w:type="paragraph" w:styleId="Heading6">
    <w:name w:val="heading 6"/>
    <w:basedOn w:val="Normal"/>
    <w:next w:val="Normal"/>
    <w:link w:val="Heading6Char"/>
    <w:uiPriority w:val="9"/>
    <w:semiHidden/>
    <w:unhideWhenUsed/>
    <w:qFormat/>
    <w:rsid w:val="008E7FB5"/>
    <w:pPr>
      <w:keepNext/>
      <w:keepLines/>
      <w:numPr>
        <w:ilvl w:val="5"/>
        <w:numId w:val="10"/>
      </w:numPr>
      <w:spacing w:before="40" w:after="0"/>
      <w:ind w:left="4362" w:hanging="360"/>
      <w:outlineLvl w:val="5"/>
    </w:pPr>
    <w:rPr>
      <w:rFonts w:asciiTheme="majorHAnsi" w:eastAsiaTheme="majorEastAsia" w:hAnsiTheme="majorHAnsi" w:cstheme="majorBidi"/>
      <w:color w:val="4B0D12" w:themeColor="accent1" w:themeShade="7F"/>
    </w:rPr>
  </w:style>
  <w:style w:type="paragraph" w:styleId="Heading7">
    <w:name w:val="heading 7"/>
    <w:basedOn w:val="Normal"/>
    <w:next w:val="Normal"/>
    <w:link w:val="Heading7Char"/>
    <w:uiPriority w:val="9"/>
    <w:semiHidden/>
    <w:unhideWhenUsed/>
    <w:qFormat/>
    <w:rsid w:val="008E7FB5"/>
    <w:pPr>
      <w:keepNext/>
      <w:keepLines/>
      <w:numPr>
        <w:ilvl w:val="6"/>
        <w:numId w:val="10"/>
      </w:numPr>
      <w:spacing w:before="40" w:after="0"/>
      <w:ind w:left="5082" w:hanging="360"/>
      <w:outlineLvl w:val="6"/>
    </w:pPr>
    <w:rPr>
      <w:rFonts w:asciiTheme="majorHAnsi" w:eastAsiaTheme="majorEastAsia" w:hAnsiTheme="majorHAnsi" w:cstheme="majorBidi"/>
      <w:i/>
      <w:iCs/>
      <w:color w:val="4B0D12" w:themeColor="accent1" w:themeShade="7F"/>
    </w:rPr>
  </w:style>
  <w:style w:type="paragraph" w:styleId="Heading8">
    <w:name w:val="heading 8"/>
    <w:basedOn w:val="Normal"/>
    <w:next w:val="Normal"/>
    <w:link w:val="Heading8Char"/>
    <w:uiPriority w:val="9"/>
    <w:semiHidden/>
    <w:unhideWhenUsed/>
    <w:qFormat/>
    <w:rsid w:val="008E7FB5"/>
    <w:pPr>
      <w:keepNext/>
      <w:keepLines/>
      <w:numPr>
        <w:ilvl w:val="7"/>
        <w:numId w:val="10"/>
      </w:numPr>
      <w:spacing w:before="40" w:after="0"/>
      <w:ind w:left="5802"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E7FB5"/>
    <w:pPr>
      <w:keepNext/>
      <w:keepLines/>
      <w:numPr>
        <w:ilvl w:val="8"/>
        <w:numId w:val="10"/>
      </w:numPr>
      <w:spacing w:before="40" w:after="0"/>
      <w:ind w:left="6522"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0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A07CD"/>
    <w:pPr>
      <w:spacing w:after="0" w:line="240" w:lineRule="auto"/>
    </w:pPr>
  </w:style>
  <w:style w:type="paragraph" w:styleId="BalloonText">
    <w:name w:val="Balloon Text"/>
    <w:basedOn w:val="Normal"/>
    <w:link w:val="BalloonTextChar"/>
    <w:uiPriority w:val="99"/>
    <w:semiHidden/>
    <w:unhideWhenUsed/>
    <w:rsid w:val="009A0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CD"/>
    <w:rPr>
      <w:rFonts w:ascii="Segoe UI" w:hAnsi="Segoe UI" w:cs="Segoe UI"/>
      <w:sz w:val="18"/>
      <w:szCs w:val="18"/>
    </w:rPr>
  </w:style>
  <w:style w:type="paragraph" w:styleId="Title">
    <w:name w:val="Title"/>
    <w:basedOn w:val="Normal"/>
    <w:next w:val="Normal"/>
    <w:link w:val="TitleChar"/>
    <w:uiPriority w:val="10"/>
    <w:qFormat/>
    <w:rsid w:val="007803D7"/>
    <w:pPr>
      <w:spacing w:before="120"/>
    </w:pPr>
    <w:rPr>
      <w:rFonts w:asciiTheme="majorHAnsi" w:eastAsiaTheme="majorEastAsia" w:hAnsiTheme="majorHAnsi" w:cstheme="majorBidi"/>
      <w:spacing w:val="20"/>
      <w:kern w:val="28"/>
      <w:sz w:val="52"/>
      <w:szCs w:val="56"/>
    </w:rPr>
  </w:style>
  <w:style w:type="character" w:customStyle="1" w:styleId="TitleChar">
    <w:name w:val="Title Char"/>
    <w:basedOn w:val="DefaultParagraphFont"/>
    <w:link w:val="Title"/>
    <w:uiPriority w:val="10"/>
    <w:rsid w:val="007803D7"/>
    <w:rPr>
      <w:rFonts w:asciiTheme="majorHAnsi" w:eastAsiaTheme="majorEastAsia" w:hAnsiTheme="majorHAnsi" w:cstheme="majorBidi"/>
      <w:spacing w:val="20"/>
      <w:kern w:val="28"/>
      <w:sz w:val="52"/>
      <w:szCs w:val="56"/>
    </w:rPr>
  </w:style>
  <w:style w:type="paragraph" w:customStyle="1" w:styleId="Titleclient">
    <w:name w:val="Title client"/>
    <w:basedOn w:val="Title"/>
    <w:link w:val="TitleclientChar"/>
    <w:qFormat/>
    <w:rsid w:val="007803D7"/>
    <w:pPr>
      <w:spacing w:line="240" w:lineRule="auto"/>
      <w:ind w:right="567"/>
    </w:pPr>
    <w:rPr>
      <w:rFonts w:ascii="Source Sans Pro Light" w:hAnsi="Source Sans Pro Light"/>
      <w:noProof/>
      <w:sz w:val="44"/>
    </w:rPr>
  </w:style>
  <w:style w:type="paragraph" w:customStyle="1" w:styleId="Titlereporttype">
    <w:name w:val="Title report type"/>
    <w:basedOn w:val="NoSpacing"/>
    <w:link w:val="TitlereporttypeChar"/>
    <w:qFormat/>
    <w:rsid w:val="004E359A"/>
    <w:rPr>
      <w:b/>
      <w:caps/>
      <w:color w:val="991B26" w:themeColor="accent1"/>
      <w:spacing w:val="20"/>
      <w:sz w:val="44"/>
    </w:rPr>
  </w:style>
  <w:style w:type="character" w:customStyle="1" w:styleId="TitleclientChar">
    <w:name w:val="Title client Char"/>
    <w:basedOn w:val="TitleChar"/>
    <w:link w:val="Titleclient"/>
    <w:rsid w:val="007803D7"/>
    <w:rPr>
      <w:rFonts w:ascii="Source Sans Pro Light" w:eastAsiaTheme="majorEastAsia" w:hAnsi="Source Sans Pro Light" w:cstheme="majorBidi"/>
      <w:noProof/>
      <w:spacing w:val="20"/>
      <w:kern w:val="28"/>
      <w:sz w:val="44"/>
      <w:szCs w:val="56"/>
    </w:rPr>
  </w:style>
  <w:style w:type="paragraph" w:customStyle="1" w:styleId="Titlesubtitle">
    <w:name w:val="Title subtitle"/>
    <w:basedOn w:val="Titleclient"/>
    <w:link w:val="TitlesubtitleChar"/>
    <w:qFormat/>
    <w:rsid w:val="004E359A"/>
    <w:pPr>
      <w:spacing w:after="0"/>
      <w:ind w:right="0"/>
    </w:pPr>
    <w:rPr>
      <w:sz w:val="32"/>
    </w:rPr>
  </w:style>
  <w:style w:type="character" w:customStyle="1" w:styleId="NoSpacingChar">
    <w:name w:val="No Spacing Char"/>
    <w:basedOn w:val="DefaultParagraphFont"/>
    <w:link w:val="NoSpacing"/>
    <w:uiPriority w:val="1"/>
    <w:rsid w:val="002B6F3F"/>
  </w:style>
  <w:style w:type="character" w:customStyle="1" w:styleId="TitlereporttypeChar">
    <w:name w:val="Title report type Char"/>
    <w:basedOn w:val="NoSpacingChar"/>
    <w:link w:val="Titlereporttype"/>
    <w:rsid w:val="004E359A"/>
    <w:rPr>
      <w:b/>
      <w:caps/>
      <w:color w:val="991B26" w:themeColor="accent1"/>
      <w:spacing w:val="20"/>
      <w:sz w:val="44"/>
    </w:rPr>
  </w:style>
  <w:style w:type="paragraph" w:styleId="BodyText">
    <w:name w:val="Body Text"/>
    <w:aliases w:val="body,bt,body text,block,t1,taten_body,b,Cargo,Body,Body Text 1,NoticeText-List,b-heading 1/heading 2,bd,heading1body-heading2body,Body text"/>
    <w:basedOn w:val="Normal"/>
    <w:link w:val="BodyTextChar"/>
    <w:uiPriority w:val="1"/>
    <w:qFormat/>
    <w:rsid w:val="005273A5"/>
    <w:pPr>
      <w:spacing w:line="260" w:lineRule="atLeast"/>
    </w:pPr>
    <w:rPr>
      <w:rFonts w:ascii="Source Sans Pro" w:eastAsia="Times New Roman" w:hAnsi="Source Sans Pro" w:cs="Times New Roman"/>
      <w:szCs w:val="20"/>
    </w:rPr>
  </w:style>
  <w:style w:type="character" w:customStyle="1" w:styleId="TitlesubtitleChar">
    <w:name w:val="Title subtitle Char"/>
    <w:basedOn w:val="TitleclientChar"/>
    <w:link w:val="Titlesubtitle"/>
    <w:rsid w:val="004E359A"/>
    <w:rPr>
      <w:rFonts w:ascii="Source Sans Pro Light" w:eastAsiaTheme="majorEastAsia" w:hAnsi="Source Sans Pro Light" w:cstheme="majorBidi"/>
      <w:noProof/>
      <w:spacing w:val="20"/>
      <w:kern w:val="28"/>
      <w:sz w:val="32"/>
      <w:szCs w:val="56"/>
    </w:rPr>
  </w:style>
  <w:style w:type="character" w:customStyle="1" w:styleId="BodyTextChar">
    <w:name w:val="Body Text Char"/>
    <w:aliases w:val="body Char,bt Char,body text Char,block Char,t1 Char,taten_body Char,b Char,Cargo Char,Body Char,Body Text 1 Char,NoticeText-List Char,b-heading 1/heading 2 Char,bd Char,heading1body-heading2body Char,Body text Char"/>
    <w:basedOn w:val="DefaultParagraphFont"/>
    <w:link w:val="BodyText"/>
    <w:uiPriority w:val="1"/>
    <w:rsid w:val="005273A5"/>
    <w:rPr>
      <w:rFonts w:ascii="Source Sans Pro" w:eastAsia="Times New Roman" w:hAnsi="Source Sans Pro" w:cs="Times New Roman"/>
      <w:szCs w:val="20"/>
    </w:rPr>
  </w:style>
  <w:style w:type="paragraph" w:customStyle="1" w:styleId="Titlecontactinfo">
    <w:name w:val="Title contact info"/>
    <w:basedOn w:val="NoSpacing"/>
    <w:link w:val="TitlecontactinfoChar"/>
    <w:qFormat/>
    <w:rsid w:val="00AE2145"/>
    <w:pPr>
      <w:spacing w:before="40" w:after="40"/>
    </w:pPr>
    <w:rPr>
      <w:sz w:val="18"/>
    </w:rPr>
  </w:style>
  <w:style w:type="character" w:styleId="Hyperlink">
    <w:name w:val="Hyperlink"/>
    <w:basedOn w:val="DefaultParagraphFont"/>
    <w:uiPriority w:val="99"/>
    <w:rsid w:val="005273A5"/>
    <w:rPr>
      <w:color w:val="0000FF"/>
      <w:u w:val="single"/>
    </w:rPr>
  </w:style>
  <w:style w:type="character" w:customStyle="1" w:styleId="TitlecontactinfoChar">
    <w:name w:val="Title contact info Char"/>
    <w:basedOn w:val="NoSpacingChar"/>
    <w:link w:val="Titlecontactinfo"/>
    <w:rsid w:val="00AE2145"/>
    <w:rPr>
      <w:sz w:val="18"/>
    </w:rPr>
  </w:style>
  <w:style w:type="character" w:customStyle="1" w:styleId="Heading1Char">
    <w:name w:val="Heading 1 Char"/>
    <w:basedOn w:val="DefaultParagraphFont"/>
    <w:link w:val="Heading1"/>
    <w:rsid w:val="006674E6"/>
    <w:rPr>
      <w:rFonts w:asciiTheme="majorHAnsi" w:eastAsiaTheme="majorEastAsia" w:hAnsiTheme="majorHAnsi" w:cs="Times New Roman (Headings CS)"/>
      <w:color w:val="262626" w:themeColor="text1" w:themeTint="D9"/>
      <w:sz w:val="44"/>
      <w:szCs w:val="32"/>
    </w:rPr>
  </w:style>
  <w:style w:type="paragraph" w:styleId="TOCHeading">
    <w:name w:val="TOC Heading"/>
    <w:basedOn w:val="Heading1nonumbers"/>
    <w:next w:val="Normal"/>
    <w:uiPriority w:val="39"/>
    <w:unhideWhenUsed/>
    <w:qFormat/>
    <w:rsid w:val="0000058D"/>
    <w:pPr>
      <w:pageBreakBefore w:val="0"/>
      <w:pBdr>
        <w:bottom w:val="none" w:sz="0" w:space="0" w:color="auto"/>
      </w:pBdr>
      <w:outlineLvl w:val="9"/>
    </w:pPr>
    <w:rPr>
      <w:lang w:val="en-US"/>
    </w:rPr>
  </w:style>
  <w:style w:type="paragraph" w:customStyle="1" w:styleId="Normalindented">
    <w:name w:val="Normal indented"/>
    <w:basedOn w:val="Normal"/>
    <w:link w:val="NormalindentedChar"/>
    <w:qFormat/>
    <w:rsid w:val="0000058D"/>
    <w:pPr>
      <w:ind w:left="567"/>
    </w:pPr>
  </w:style>
  <w:style w:type="character" w:customStyle="1" w:styleId="Heading2Char">
    <w:name w:val="Heading 2 Char"/>
    <w:basedOn w:val="DefaultParagraphFont"/>
    <w:link w:val="Heading2"/>
    <w:rsid w:val="00E814F9"/>
    <w:rPr>
      <w:rFonts w:asciiTheme="majorHAnsi" w:eastAsiaTheme="majorEastAsia" w:hAnsiTheme="majorHAnsi" w:cs="Times New Roman (Headings CS)"/>
      <w:b/>
      <w:color w:val="0070C0"/>
      <w:spacing w:val="6"/>
      <w:sz w:val="24"/>
      <w:szCs w:val="24"/>
    </w:rPr>
  </w:style>
  <w:style w:type="character" w:customStyle="1" w:styleId="NormalindentedChar">
    <w:name w:val="Normal indented Char"/>
    <w:basedOn w:val="DefaultParagraphFont"/>
    <w:link w:val="Normalindented"/>
    <w:rsid w:val="0000058D"/>
  </w:style>
  <w:style w:type="character" w:customStyle="1" w:styleId="Heading3Char">
    <w:name w:val="Heading 3 Char"/>
    <w:basedOn w:val="DefaultParagraphFont"/>
    <w:link w:val="Heading3"/>
    <w:rsid w:val="00984375"/>
    <w:rPr>
      <w:rFonts w:asciiTheme="majorHAnsi" w:eastAsiaTheme="majorEastAsia" w:hAnsiTheme="majorHAnsi" w:cstheme="majorBidi"/>
      <w:b/>
      <w:color w:val="006DAE" w:themeColor="accent5"/>
      <w:spacing w:val="6"/>
      <w:sz w:val="24"/>
      <w:szCs w:val="24"/>
    </w:rPr>
  </w:style>
  <w:style w:type="character" w:customStyle="1" w:styleId="Heading4Char">
    <w:name w:val="Heading 4 Char"/>
    <w:basedOn w:val="DefaultParagraphFont"/>
    <w:link w:val="Heading4"/>
    <w:uiPriority w:val="9"/>
    <w:rsid w:val="00957725"/>
    <w:rPr>
      <w:rFonts w:asciiTheme="majorHAnsi" w:eastAsiaTheme="majorEastAsia" w:hAnsiTheme="majorHAnsi" w:cstheme="majorBidi"/>
      <w:b/>
      <w:iCs/>
      <w:color w:val="003059" w:themeColor="accent4" w:themeShade="BF"/>
      <w:spacing w:val="4"/>
    </w:rPr>
  </w:style>
  <w:style w:type="character" w:customStyle="1" w:styleId="Heading5Char">
    <w:name w:val="Heading 5 Char"/>
    <w:basedOn w:val="DefaultParagraphFont"/>
    <w:link w:val="Heading5"/>
    <w:uiPriority w:val="9"/>
    <w:semiHidden/>
    <w:rsid w:val="0000058D"/>
    <w:rPr>
      <w:rFonts w:asciiTheme="majorHAnsi" w:eastAsiaTheme="majorEastAsia" w:hAnsiTheme="majorHAnsi" w:cstheme="majorBidi"/>
      <w:color w:val="72141C" w:themeColor="accent1" w:themeShade="BF"/>
    </w:rPr>
  </w:style>
  <w:style w:type="character" w:customStyle="1" w:styleId="Heading6Char">
    <w:name w:val="Heading 6 Char"/>
    <w:basedOn w:val="DefaultParagraphFont"/>
    <w:link w:val="Heading6"/>
    <w:uiPriority w:val="9"/>
    <w:semiHidden/>
    <w:rsid w:val="0000058D"/>
    <w:rPr>
      <w:rFonts w:asciiTheme="majorHAnsi" w:eastAsiaTheme="majorEastAsia" w:hAnsiTheme="majorHAnsi" w:cstheme="majorBidi"/>
      <w:color w:val="4B0D12" w:themeColor="accent1" w:themeShade="7F"/>
    </w:rPr>
  </w:style>
  <w:style w:type="character" w:customStyle="1" w:styleId="Heading7Char">
    <w:name w:val="Heading 7 Char"/>
    <w:basedOn w:val="DefaultParagraphFont"/>
    <w:link w:val="Heading7"/>
    <w:uiPriority w:val="9"/>
    <w:semiHidden/>
    <w:rsid w:val="0000058D"/>
    <w:rPr>
      <w:rFonts w:asciiTheme="majorHAnsi" w:eastAsiaTheme="majorEastAsia" w:hAnsiTheme="majorHAnsi" w:cstheme="majorBidi"/>
      <w:i/>
      <w:iCs/>
      <w:color w:val="4B0D12" w:themeColor="accent1" w:themeShade="7F"/>
    </w:rPr>
  </w:style>
  <w:style w:type="character" w:customStyle="1" w:styleId="Heading8Char">
    <w:name w:val="Heading 8 Char"/>
    <w:basedOn w:val="DefaultParagraphFont"/>
    <w:link w:val="Heading8"/>
    <w:uiPriority w:val="9"/>
    <w:semiHidden/>
    <w:rsid w:val="000005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58D"/>
    <w:rPr>
      <w:rFonts w:asciiTheme="majorHAnsi" w:eastAsiaTheme="majorEastAsia" w:hAnsiTheme="majorHAnsi" w:cstheme="majorBidi"/>
      <w:i/>
      <w:iCs/>
      <w:color w:val="272727" w:themeColor="text1" w:themeTint="D8"/>
      <w:sz w:val="21"/>
      <w:szCs w:val="21"/>
    </w:rPr>
  </w:style>
  <w:style w:type="paragraph" w:customStyle="1" w:styleId="Heading1nonumbers">
    <w:name w:val="Heading 1 no numbers"/>
    <w:basedOn w:val="Heading1"/>
    <w:link w:val="Heading1nonumbersChar"/>
    <w:autoRedefine/>
    <w:qFormat/>
    <w:rsid w:val="00482798"/>
    <w:pPr>
      <w:numPr>
        <w:numId w:val="0"/>
      </w:numPr>
    </w:pPr>
  </w:style>
  <w:style w:type="paragraph" w:styleId="ListParagraph">
    <w:name w:val="List Paragraph"/>
    <w:aliases w:val="List Paragraph1,Recommendation,List Paragraph11,L,Bullet point,List Paragraph - bullets,NFP GP Bulleted List,DDM Gen Text,bullet point list,Bullet points,Content descriptions,Bullet Point,Dot point 1.5 line spacing,List Paragraph Number,列"/>
    <w:basedOn w:val="Normal"/>
    <w:link w:val="ListParagraphChar"/>
    <w:uiPriority w:val="34"/>
    <w:qFormat/>
    <w:rsid w:val="00DD745F"/>
    <w:pPr>
      <w:numPr>
        <w:numId w:val="8"/>
      </w:numPr>
      <w:spacing w:before="120" w:after="0" w:line="276" w:lineRule="auto"/>
      <w:ind w:left="568" w:hanging="284"/>
    </w:pPr>
    <w:rPr>
      <w:rFonts w:eastAsia="Times New Roman" w:cs="Times New Roman"/>
      <w:szCs w:val="24"/>
      <w:lang w:eastAsia="en-GB"/>
    </w:rPr>
  </w:style>
  <w:style w:type="character" w:customStyle="1" w:styleId="Heading1nonumbersChar">
    <w:name w:val="Heading 1 no numbers Char"/>
    <w:basedOn w:val="Heading1Char"/>
    <w:link w:val="Heading1nonumbers"/>
    <w:rsid w:val="00482798"/>
    <w:rPr>
      <w:rFonts w:asciiTheme="majorHAnsi" w:eastAsiaTheme="majorEastAsia" w:hAnsiTheme="majorHAnsi" w:cs="Times New Roman (Headings CS)"/>
      <w:color w:val="262626" w:themeColor="text1" w:themeTint="D9"/>
      <w:sz w:val="44"/>
      <w:szCs w:val="32"/>
    </w:rPr>
  </w:style>
  <w:style w:type="paragraph" w:customStyle="1" w:styleId="Normalbullet">
    <w:name w:val="Normal bullet"/>
    <w:basedOn w:val="ListParagraph"/>
    <w:link w:val="NormalbulletChar"/>
    <w:qFormat/>
    <w:rsid w:val="00DD745F"/>
    <w:pPr>
      <w:numPr>
        <w:numId w:val="1"/>
      </w:numPr>
      <w:spacing w:after="120"/>
      <w:ind w:left="568" w:hanging="284"/>
    </w:pPr>
  </w:style>
  <w:style w:type="paragraph" w:styleId="TOC1">
    <w:name w:val="toc 1"/>
    <w:basedOn w:val="Normal"/>
    <w:next w:val="Normal"/>
    <w:autoRedefine/>
    <w:uiPriority w:val="39"/>
    <w:unhideWhenUsed/>
    <w:rsid w:val="00BE004A"/>
    <w:pPr>
      <w:spacing w:before="0" w:after="100" w:line="240" w:lineRule="auto"/>
    </w:pPr>
    <w:rPr>
      <w:rFonts w:asciiTheme="majorHAnsi" w:hAnsiTheme="majorHAnsi"/>
      <w:b/>
      <w:bCs/>
      <w:szCs w:val="24"/>
    </w:rPr>
  </w:style>
  <w:style w:type="character" w:customStyle="1" w:styleId="ListParagraphChar">
    <w:name w:val="List Paragraph Char"/>
    <w:aliases w:val="List Paragraph1 Char,Recommendation Char,List Paragraph11 Char,L Char,Bullet point Char,List Paragraph - bullets Char,NFP GP Bulleted List Char,DDM Gen Text Char,bullet point list Char,Bullet points Char,Content descriptions Char"/>
    <w:basedOn w:val="DefaultParagraphFont"/>
    <w:link w:val="ListParagraph"/>
    <w:uiPriority w:val="34"/>
    <w:rsid w:val="00DD745F"/>
    <w:rPr>
      <w:rFonts w:eastAsia="Times New Roman" w:cs="Times New Roman"/>
      <w:szCs w:val="24"/>
      <w:lang w:eastAsia="en-GB"/>
    </w:rPr>
  </w:style>
  <w:style w:type="character" w:customStyle="1" w:styleId="NormalbulletChar">
    <w:name w:val="Normal bullet Char"/>
    <w:basedOn w:val="ListParagraphChar"/>
    <w:link w:val="Normalbullet"/>
    <w:rsid w:val="00DD745F"/>
    <w:rPr>
      <w:rFonts w:eastAsia="Times New Roman" w:cs="Times New Roman"/>
      <w:szCs w:val="24"/>
      <w:lang w:eastAsia="en-GB"/>
    </w:rPr>
  </w:style>
  <w:style w:type="paragraph" w:styleId="TOC2">
    <w:name w:val="toc 2"/>
    <w:basedOn w:val="Normal"/>
    <w:next w:val="Normal"/>
    <w:autoRedefine/>
    <w:uiPriority w:val="39"/>
    <w:unhideWhenUsed/>
    <w:rsid w:val="00214149"/>
    <w:pPr>
      <w:tabs>
        <w:tab w:val="right" w:leader="dot" w:pos="9016"/>
      </w:tabs>
      <w:spacing w:before="0" w:after="100" w:line="240" w:lineRule="auto"/>
      <w:ind w:left="1440" w:hanging="720"/>
    </w:pPr>
    <w:rPr>
      <w:bCs/>
      <w:szCs w:val="20"/>
    </w:rPr>
  </w:style>
  <w:style w:type="paragraph" w:styleId="TOC3">
    <w:name w:val="toc 3"/>
    <w:basedOn w:val="Normal"/>
    <w:next w:val="Normal"/>
    <w:autoRedefine/>
    <w:uiPriority w:val="39"/>
    <w:unhideWhenUsed/>
    <w:rsid w:val="00A46C77"/>
    <w:pPr>
      <w:spacing w:after="0"/>
      <w:ind w:left="220"/>
    </w:pPr>
    <w:rPr>
      <w:sz w:val="20"/>
      <w:szCs w:val="20"/>
    </w:rPr>
  </w:style>
  <w:style w:type="paragraph" w:styleId="TOC4">
    <w:name w:val="toc 4"/>
    <w:basedOn w:val="Normal"/>
    <w:next w:val="Normal"/>
    <w:autoRedefine/>
    <w:uiPriority w:val="39"/>
    <w:unhideWhenUsed/>
    <w:rsid w:val="00A46C77"/>
    <w:pPr>
      <w:spacing w:after="0"/>
      <w:ind w:left="440"/>
    </w:pPr>
    <w:rPr>
      <w:sz w:val="20"/>
      <w:szCs w:val="20"/>
    </w:rPr>
  </w:style>
  <w:style w:type="paragraph" w:styleId="TOC5">
    <w:name w:val="toc 5"/>
    <w:basedOn w:val="Normal"/>
    <w:next w:val="Normal"/>
    <w:autoRedefine/>
    <w:uiPriority w:val="39"/>
    <w:unhideWhenUsed/>
    <w:rsid w:val="00A46C77"/>
    <w:pPr>
      <w:spacing w:after="0"/>
      <w:ind w:left="660"/>
    </w:pPr>
    <w:rPr>
      <w:sz w:val="20"/>
      <w:szCs w:val="20"/>
    </w:rPr>
  </w:style>
  <w:style w:type="paragraph" w:styleId="TOC6">
    <w:name w:val="toc 6"/>
    <w:basedOn w:val="Normal"/>
    <w:next w:val="Normal"/>
    <w:autoRedefine/>
    <w:uiPriority w:val="39"/>
    <w:unhideWhenUsed/>
    <w:rsid w:val="00A46C77"/>
    <w:pPr>
      <w:spacing w:after="0"/>
      <w:ind w:left="880"/>
    </w:pPr>
    <w:rPr>
      <w:sz w:val="20"/>
      <w:szCs w:val="20"/>
    </w:rPr>
  </w:style>
  <w:style w:type="paragraph" w:styleId="TOC7">
    <w:name w:val="toc 7"/>
    <w:basedOn w:val="Normal"/>
    <w:next w:val="Normal"/>
    <w:autoRedefine/>
    <w:uiPriority w:val="39"/>
    <w:unhideWhenUsed/>
    <w:rsid w:val="00A46C77"/>
    <w:pPr>
      <w:spacing w:after="0"/>
      <w:ind w:left="1100"/>
    </w:pPr>
    <w:rPr>
      <w:sz w:val="20"/>
      <w:szCs w:val="20"/>
    </w:rPr>
  </w:style>
  <w:style w:type="paragraph" w:styleId="TOC8">
    <w:name w:val="toc 8"/>
    <w:basedOn w:val="Normal"/>
    <w:next w:val="Normal"/>
    <w:autoRedefine/>
    <w:uiPriority w:val="39"/>
    <w:unhideWhenUsed/>
    <w:rsid w:val="00A46C77"/>
    <w:pPr>
      <w:spacing w:after="0"/>
      <w:ind w:left="1320"/>
    </w:pPr>
    <w:rPr>
      <w:sz w:val="20"/>
      <w:szCs w:val="20"/>
    </w:rPr>
  </w:style>
  <w:style w:type="paragraph" w:styleId="TOC9">
    <w:name w:val="toc 9"/>
    <w:basedOn w:val="Normal"/>
    <w:next w:val="Normal"/>
    <w:autoRedefine/>
    <w:uiPriority w:val="39"/>
    <w:unhideWhenUsed/>
    <w:rsid w:val="00A46C77"/>
    <w:pPr>
      <w:spacing w:after="0"/>
      <w:ind w:left="1540"/>
    </w:pPr>
    <w:rPr>
      <w:sz w:val="20"/>
      <w:szCs w:val="20"/>
    </w:rPr>
  </w:style>
  <w:style w:type="paragraph" w:customStyle="1" w:styleId="Heading4nonumber">
    <w:name w:val="Heading 4 no number"/>
    <w:basedOn w:val="Heading4"/>
    <w:link w:val="Heading4nonumberChar"/>
    <w:qFormat/>
    <w:rsid w:val="00BE004A"/>
    <w:pPr>
      <w:numPr>
        <w:ilvl w:val="0"/>
        <w:numId w:val="0"/>
      </w:numPr>
    </w:pPr>
  </w:style>
  <w:style w:type="paragraph" w:customStyle="1" w:styleId="TableNormal1">
    <w:name w:val="Table Normal1"/>
    <w:basedOn w:val="NoSpacing"/>
    <w:link w:val="NormaltableChar"/>
    <w:qFormat/>
    <w:rsid w:val="00394363"/>
    <w:pPr>
      <w:spacing w:before="80" w:after="80"/>
    </w:pPr>
  </w:style>
  <w:style w:type="character" w:customStyle="1" w:styleId="Heading4nonumberChar">
    <w:name w:val="Heading 4 no number Char"/>
    <w:basedOn w:val="Heading4Char"/>
    <w:link w:val="Heading4nonumber"/>
    <w:rsid w:val="00BE004A"/>
    <w:rPr>
      <w:rFonts w:asciiTheme="majorHAnsi" w:eastAsiaTheme="majorEastAsia" w:hAnsiTheme="majorHAnsi" w:cstheme="majorBidi"/>
      <w:b/>
      <w:i w:val="0"/>
      <w:iCs/>
      <w:color w:val="003059" w:themeColor="accent4" w:themeShade="BF"/>
      <w:spacing w:val="4"/>
    </w:rPr>
  </w:style>
  <w:style w:type="table" w:customStyle="1" w:styleId="Style1">
    <w:name w:val="Style1"/>
    <w:basedOn w:val="TableNormal"/>
    <w:uiPriority w:val="99"/>
    <w:rsid w:val="00394363"/>
    <w:pPr>
      <w:spacing w:before="80" w:after="80" w:line="240" w:lineRule="auto"/>
      <w:jc w:val="center"/>
    </w:pPr>
    <w:tblPr>
      <w:tblBorders>
        <w:top w:val="single" w:sz="2" w:space="0" w:color="003059" w:themeColor="accent4" w:themeShade="BF"/>
        <w:bottom w:val="single" w:sz="2" w:space="0" w:color="003059" w:themeColor="accent4" w:themeShade="BF"/>
        <w:insideH w:val="single" w:sz="2" w:space="0" w:color="003059" w:themeColor="accent4" w:themeShade="BF"/>
      </w:tblBorders>
    </w:tblPr>
    <w:tcPr>
      <w:vAlign w:val="center"/>
    </w:tcPr>
    <w:tblStylePr w:type="firstRow">
      <w:pPr>
        <w:wordWrap/>
        <w:spacing w:beforeLines="0" w:before="120" w:beforeAutospacing="0" w:afterLines="0" w:after="120" w:afterAutospacing="0" w:line="240" w:lineRule="auto"/>
        <w:contextualSpacing w:val="0"/>
      </w:pPr>
      <w:rPr>
        <w:rFonts w:asciiTheme="minorHAnsi" w:hAnsiTheme="minorHAnsi"/>
        <w:b/>
        <w:color w:val="003059" w:themeColor="accent4" w:themeShade="BF"/>
        <w:sz w:val="22"/>
      </w:rPr>
      <w:tblPr/>
      <w:tcPr>
        <w:tcBorders>
          <w:top w:val="nil"/>
          <w:left w:val="nil"/>
          <w:bottom w:val="single" w:sz="8" w:space="0" w:color="003059" w:themeColor="accent4" w:themeShade="BF"/>
          <w:right w:val="nil"/>
          <w:insideH w:val="nil"/>
          <w:insideV w:val="nil"/>
          <w:tl2br w:val="nil"/>
          <w:tr2bl w:val="nil"/>
        </w:tcBorders>
        <w:shd w:val="clear" w:color="auto" w:fill="D5DCE4" w:themeFill="text2" w:themeFillTint="33"/>
      </w:tcPr>
    </w:tblStylePr>
    <w:tblStylePr w:type="lastRow">
      <w:rPr>
        <w:rFonts w:asciiTheme="minorHAnsi" w:hAnsiTheme="minorHAnsi"/>
        <w:b/>
        <w:sz w:val="22"/>
      </w:rPr>
    </w:tblStylePr>
    <w:tblStylePr w:type="firstCol">
      <w:pPr>
        <w:wordWrap/>
        <w:jc w:val="left"/>
      </w:pPr>
    </w:tblStylePr>
  </w:style>
  <w:style w:type="character" w:customStyle="1" w:styleId="NormaltableChar">
    <w:name w:val="Normal table Char"/>
    <w:basedOn w:val="NoSpacingChar"/>
    <w:link w:val="TableNormal1"/>
    <w:rsid w:val="00394363"/>
  </w:style>
  <w:style w:type="paragraph" w:styleId="Header">
    <w:name w:val="header"/>
    <w:basedOn w:val="Normal"/>
    <w:link w:val="HeaderChar"/>
    <w:uiPriority w:val="99"/>
    <w:unhideWhenUsed/>
    <w:rsid w:val="0008693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86930"/>
  </w:style>
  <w:style w:type="paragraph" w:styleId="Footer">
    <w:name w:val="footer"/>
    <w:basedOn w:val="Normal"/>
    <w:link w:val="FooterChar"/>
    <w:uiPriority w:val="99"/>
    <w:unhideWhenUsed/>
    <w:rsid w:val="0008693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86930"/>
  </w:style>
  <w:style w:type="paragraph" w:customStyle="1" w:styleId="Graphic">
    <w:name w:val="Graphic"/>
    <w:basedOn w:val="Normal"/>
    <w:link w:val="GraphicChar"/>
    <w:qFormat/>
    <w:rsid w:val="00240468"/>
    <w:pPr>
      <w:spacing w:before="0" w:after="240"/>
      <w:jc w:val="center"/>
    </w:pPr>
  </w:style>
  <w:style w:type="character" w:customStyle="1" w:styleId="GraphicChar">
    <w:name w:val="Graphic Char"/>
    <w:basedOn w:val="DefaultParagraphFont"/>
    <w:link w:val="Graphic"/>
    <w:rsid w:val="00240468"/>
  </w:style>
  <w:style w:type="character" w:styleId="Emphasis">
    <w:name w:val="Emphasis"/>
    <w:basedOn w:val="DefaultParagraphFont"/>
    <w:uiPriority w:val="20"/>
    <w:qFormat/>
    <w:rsid w:val="00AE2145"/>
    <w:rPr>
      <w:i/>
      <w:iCs/>
    </w:rPr>
  </w:style>
  <w:style w:type="paragraph" w:styleId="Caption">
    <w:name w:val="caption"/>
    <w:basedOn w:val="Normal"/>
    <w:next w:val="Normal"/>
    <w:uiPriority w:val="35"/>
    <w:unhideWhenUsed/>
    <w:qFormat/>
    <w:rsid w:val="007527F8"/>
    <w:pPr>
      <w:keepNext/>
      <w:spacing w:after="80" w:line="240" w:lineRule="auto"/>
    </w:pPr>
    <w:rPr>
      <w:b/>
      <w:iCs/>
      <w:color w:val="3B3838" w:themeColor="background2" w:themeShade="40"/>
      <w:spacing w:val="4"/>
      <w:szCs w:val="18"/>
    </w:rPr>
  </w:style>
  <w:style w:type="paragraph" w:styleId="Quote">
    <w:name w:val="Quote"/>
    <w:basedOn w:val="Normal"/>
    <w:next w:val="Normal"/>
    <w:link w:val="QuoteChar"/>
    <w:uiPriority w:val="29"/>
    <w:qFormat/>
    <w:rsid w:val="00194A44"/>
    <w:pPr>
      <w:ind w:left="850" w:right="850"/>
    </w:pPr>
    <w:rPr>
      <w:rFonts w:cs="Times New Roman (Body CS)"/>
      <w:iCs/>
      <w:color w:val="262626" w:themeColor="text1" w:themeTint="D9"/>
    </w:rPr>
  </w:style>
  <w:style w:type="character" w:customStyle="1" w:styleId="QuoteChar">
    <w:name w:val="Quote Char"/>
    <w:basedOn w:val="DefaultParagraphFont"/>
    <w:link w:val="Quote"/>
    <w:uiPriority w:val="29"/>
    <w:rsid w:val="00194A44"/>
    <w:rPr>
      <w:rFonts w:cs="Times New Roman (Body CS)"/>
      <w:iCs/>
      <w:color w:val="262626" w:themeColor="text1" w:themeTint="D9"/>
    </w:rPr>
  </w:style>
  <w:style w:type="paragraph" w:customStyle="1" w:styleId="Normalbullet-indented">
    <w:name w:val="Normal bullet - indented"/>
    <w:basedOn w:val="Normalbullet"/>
    <w:link w:val="Normalbullet-indentedChar"/>
    <w:qFormat/>
    <w:rsid w:val="007527F8"/>
    <w:pPr>
      <w:numPr>
        <w:ilvl w:val="1"/>
        <w:numId w:val="3"/>
      </w:numPr>
      <w:ind w:left="1702" w:hanging="284"/>
    </w:pPr>
  </w:style>
  <w:style w:type="paragraph" w:styleId="TableofFigures">
    <w:name w:val="table of figures"/>
    <w:basedOn w:val="Normal"/>
    <w:next w:val="Normal"/>
    <w:uiPriority w:val="99"/>
    <w:unhideWhenUsed/>
    <w:rsid w:val="00240468"/>
    <w:pPr>
      <w:spacing w:after="0"/>
    </w:pPr>
  </w:style>
  <w:style w:type="character" w:customStyle="1" w:styleId="Normalbullet-indentedChar">
    <w:name w:val="Normal bullet - indented Char"/>
    <w:basedOn w:val="NormalbulletChar"/>
    <w:link w:val="Normalbullet-indented"/>
    <w:rsid w:val="007527F8"/>
    <w:rPr>
      <w:rFonts w:eastAsia="Times New Roman" w:cs="Times New Roman"/>
      <w:szCs w:val="24"/>
      <w:lang w:eastAsia="en-GB"/>
    </w:rPr>
  </w:style>
  <w:style w:type="character" w:customStyle="1" w:styleId="UnresolvedMention1">
    <w:name w:val="Unresolved Mention1"/>
    <w:basedOn w:val="DefaultParagraphFont"/>
    <w:uiPriority w:val="99"/>
    <w:semiHidden/>
    <w:unhideWhenUsed/>
    <w:rsid w:val="00B77067"/>
    <w:rPr>
      <w:color w:val="605E5C"/>
      <w:shd w:val="clear" w:color="auto" w:fill="E1DFDD"/>
    </w:rPr>
  </w:style>
  <w:style w:type="paragraph" w:styleId="FootnoteText">
    <w:name w:val="footnote text"/>
    <w:basedOn w:val="Normal"/>
    <w:link w:val="FootnoteTextChar"/>
    <w:semiHidden/>
    <w:unhideWhenUsed/>
    <w:rsid w:val="007D1EA3"/>
    <w:pPr>
      <w:spacing w:before="0" w:after="0" w:line="240" w:lineRule="auto"/>
    </w:pPr>
    <w:rPr>
      <w:sz w:val="20"/>
      <w:szCs w:val="20"/>
    </w:rPr>
  </w:style>
  <w:style w:type="character" w:customStyle="1" w:styleId="FootnoteTextChar">
    <w:name w:val="Footnote Text Char"/>
    <w:basedOn w:val="DefaultParagraphFont"/>
    <w:link w:val="FootnoteText"/>
    <w:semiHidden/>
    <w:rsid w:val="007D1EA3"/>
    <w:rPr>
      <w:sz w:val="20"/>
      <w:szCs w:val="20"/>
    </w:rPr>
  </w:style>
  <w:style w:type="character" w:styleId="FootnoteReference">
    <w:name w:val="footnote reference"/>
    <w:basedOn w:val="DefaultParagraphFont"/>
    <w:uiPriority w:val="99"/>
    <w:semiHidden/>
    <w:rsid w:val="007D1EA3"/>
    <w:rPr>
      <w:vertAlign w:val="superscript"/>
    </w:rPr>
  </w:style>
  <w:style w:type="paragraph" w:customStyle="1" w:styleId="Normalnumbered">
    <w:name w:val="Normal numbered"/>
    <w:basedOn w:val="ListParagraph"/>
    <w:qFormat/>
    <w:rsid w:val="006A693C"/>
    <w:pPr>
      <w:numPr>
        <w:numId w:val="4"/>
      </w:numPr>
      <w:spacing w:before="60" w:after="60" w:line="240" w:lineRule="auto"/>
    </w:pPr>
    <w:rPr>
      <w:rFonts w:asciiTheme="majorHAnsi" w:hAnsiTheme="majorHAnsi"/>
      <w:lang w:val="en-US"/>
    </w:rPr>
  </w:style>
  <w:style w:type="character" w:styleId="CommentReference">
    <w:name w:val="annotation reference"/>
    <w:basedOn w:val="DefaultParagraphFont"/>
    <w:uiPriority w:val="99"/>
    <w:semiHidden/>
    <w:unhideWhenUsed/>
    <w:rsid w:val="009428CE"/>
    <w:rPr>
      <w:sz w:val="16"/>
      <w:szCs w:val="16"/>
    </w:rPr>
  </w:style>
  <w:style w:type="paragraph" w:styleId="CommentText">
    <w:name w:val="annotation text"/>
    <w:basedOn w:val="Normal"/>
    <w:link w:val="CommentTextChar"/>
    <w:uiPriority w:val="99"/>
    <w:unhideWhenUsed/>
    <w:rsid w:val="009428CE"/>
    <w:pPr>
      <w:spacing w:before="0" w:after="160" w:line="240" w:lineRule="auto"/>
    </w:pPr>
    <w:rPr>
      <w:sz w:val="20"/>
      <w:szCs w:val="20"/>
    </w:rPr>
  </w:style>
  <w:style w:type="character" w:customStyle="1" w:styleId="CommentTextChar">
    <w:name w:val="Comment Text Char"/>
    <w:basedOn w:val="DefaultParagraphFont"/>
    <w:link w:val="CommentText"/>
    <w:uiPriority w:val="99"/>
    <w:rsid w:val="009428CE"/>
    <w:rPr>
      <w:sz w:val="20"/>
      <w:szCs w:val="20"/>
    </w:rPr>
  </w:style>
  <w:style w:type="paragraph" w:customStyle="1" w:styleId="Heading2nonumbers">
    <w:name w:val="Heading 2 no numbers"/>
    <w:basedOn w:val="Heading2"/>
    <w:link w:val="Heading2nonumbersChar"/>
    <w:qFormat/>
    <w:rsid w:val="000531D2"/>
    <w:pPr>
      <w:numPr>
        <w:ilvl w:val="0"/>
        <w:numId w:val="0"/>
      </w:numPr>
    </w:pPr>
  </w:style>
  <w:style w:type="paragraph" w:customStyle="1" w:styleId="normalbullets">
    <w:name w:val="normal bullets"/>
    <w:basedOn w:val="Normal"/>
    <w:link w:val="normalbulletsChar"/>
    <w:qFormat/>
    <w:rsid w:val="00C700F3"/>
    <w:pPr>
      <w:numPr>
        <w:numId w:val="5"/>
      </w:numPr>
      <w:tabs>
        <w:tab w:val="center" w:pos="851"/>
      </w:tabs>
      <w:spacing w:before="60" w:after="60" w:line="276" w:lineRule="auto"/>
    </w:pPr>
    <w:rPr>
      <w:rFonts w:ascii="Source Sans Pro" w:eastAsia="Times New Roman" w:hAnsi="Source Sans Pro" w:cs="Times New Roman"/>
      <w:szCs w:val="20"/>
    </w:rPr>
  </w:style>
  <w:style w:type="character" w:customStyle="1" w:styleId="Heading2nonumbersChar">
    <w:name w:val="Heading 2 no numbers Char"/>
    <w:basedOn w:val="Heading2Char"/>
    <w:link w:val="Heading2nonumbers"/>
    <w:rsid w:val="000531D2"/>
    <w:rPr>
      <w:rFonts w:asciiTheme="majorHAnsi" w:eastAsiaTheme="majorEastAsia" w:hAnsiTheme="majorHAnsi" w:cstheme="majorBidi"/>
      <w:b/>
      <w:color w:val="004177" w:themeColor="accent4"/>
      <w:spacing w:val="6"/>
      <w:sz w:val="26"/>
      <w:szCs w:val="26"/>
    </w:rPr>
  </w:style>
  <w:style w:type="character" w:customStyle="1" w:styleId="normalbulletsChar">
    <w:name w:val="normal bullets Char"/>
    <w:basedOn w:val="DefaultParagraphFont"/>
    <w:link w:val="normalbullets"/>
    <w:rsid w:val="00C700F3"/>
    <w:rPr>
      <w:rFonts w:ascii="Source Sans Pro" w:eastAsia="Times New Roman" w:hAnsi="Source Sans Pro" w:cs="Times New Roman"/>
      <w:szCs w:val="20"/>
    </w:rPr>
  </w:style>
  <w:style w:type="paragraph" w:styleId="ListBullet">
    <w:name w:val="List Bullet"/>
    <w:basedOn w:val="Normal"/>
    <w:autoRedefine/>
    <w:uiPriority w:val="99"/>
    <w:unhideWhenUsed/>
    <w:qFormat/>
    <w:rsid w:val="00ED08F9"/>
    <w:pPr>
      <w:numPr>
        <w:numId w:val="7"/>
      </w:numPr>
      <w:spacing w:before="120" w:line="276" w:lineRule="auto"/>
    </w:pPr>
    <w:rPr>
      <w:rFonts w:ascii="Source Sans Pro" w:eastAsiaTheme="minorEastAsia" w:hAnsi="Source Sans Pro"/>
      <w:bCs/>
      <w:color w:val="000000" w:themeColor="text1"/>
      <w:szCs w:val="24"/>
      <w:lang w:val="en-US"/>
    </w:rPr>
  </w:style>
  <w:style w:type="paragraph" w:styleId="ListBullet2">
    <w:name w:val="List Bullet 2"/>
    <w:basedOn w:val="Normal"/>
    <w:autoRedefine/>
    <w:uiPriority w:val="99"/>
    <w:unhideWhenUsed/>
    <w:qFormat/>
    <w:rsid w:val="000300F4"/>
    <w:pPr>
      <w:numPr>
        <w:numId w:val="6"/>
      </w:numPr>
      <w:spacing w:before="120" w:line="276" w:lineRule="auto"/>
      <w:contextualSpacing/>
    </w:pPr>
    <w:rPr>
      <w:rFonts w:ascii="Source Sans Pro" w:eastAsiaTheme="minorEastAsia" w:hAnsi="Source Sans Pro"/>
      <w:szCs w:val="24"/>
    </w:rPr>
  </w:style>
  <w:style w:type="paragraph" w:customStyle="1" w:styleId="NormalBullets0">
    <w:name w:val="Normal Bullets"/>
    <w:basedOn w:val="Normal"/>
    <w:link w:val="NormalBulletsChar0"/>
    <w:qFormat/>
    <w:rsid w:val="000300F4"/>
    <w:pPr>
      <w:tabs>
        <w:tab w:val="center" w:pos="737"/>
        <w:tab w:val="center" w:pos="851"/>
      </w:tabs>
      <w:spacing w:before="120" w:after="0" w:line="276" w:lineRule="auto"/>
      <w:ind w:left="568" w:hanging="284"/>
    </w:pPr>
    <w:rPr>
      <w:rFonts w:ascii="Source Sans Pro" w:eastAsia="Times New Roman" w:hAnsi="Source Sans Pro" w:cs="Times New Roman"/>
      <w:szCs w:val="20"/>
    </w:rPr>
  </w:style>
  <w:style w:type="character" w:customStyle="1" w:styleId="NormalBulletsChar0">
    <w:name w:val="Normal Bullets Char"/>
    <w:basedOn w:val="DefaultParagraphFont"/>
    <w:link w:val="NormalBullets0"/>
    <w:rsid w:val="000300F4"/>
    <w:rPr>
      <w:rFonts w:ascii="Source Sans Pro" w:eastAsia="Times New Roman" w:hAnsi="Source Sans Pro" w:cs="Times New Roman"/>
      <w:szCs w:val="20"/>
    </w:rPr>
  </w:style>
  <w:style w:type="character" w:customStyle="1" w:styleId="apple-converted-space">
    <w:name w:val="apple-converted-space"/>
    <w:basedOn w:val="DefaultParagraphFont"/>
    <w:rsid w:val="00C84827"/>
  </w:style>
  <w:style w:type="paragraph" w:styleId="NormalWeb">
    <w:name w:val="Normal (Web)"/>
    <w:basedOn w:val="Normal"/>
    <w:uiPriority w:val="99"/>
    <w:unhideWhenUsed/>
    <w:rsid w:val="007110CF"/>
    <w:pPr>
      <w:spacing w:before="100" w:beforeAutospacing="1" w:after="100" w:afterAutospacing="1" w:line="240" w:lineRule="auto"/>
    </w:pPr>
    <w:rPr>
      <w:rFonts w:ascii="Times New Roman" w:eastAsiaTheme="minorEastAsia" w:hAnsi="Times New Roman" w:cs="Times New Roman"/>
      <w:sz w:val="20"/>
      <w:szCs w:val="20"/>
    </w:rPr>
  </w:style>
  <w:style w:type="paragraph" w:customStyle="1" w:styleId="NormalBullets-INSET">
    <w:name w:val="Normal Bullets - INSET"/>
    <w:basedOn w:val="NormalBullets0"/>
    <w:qFormat/>
    <w:rsid w:val="002461F5"/>
    <w:pPr>
      <w:ind w:left="1440" w:hanging="360"/>
    </w:pPr>
  </w:style>
  <w:style w:type="paragraph" w:customStyle="1" w:styleId="Heading3Nonumbers">
    <w:name w:val="Heading 3 No numbers"/>
    <w:basedOn w:val="Heading3"/>
    <w:link w:val="Heading3NonumbersChar"/>
    <w:qFormat/>
    <w:rsid w:val="00793B9D"/>
    <w:pPr>
      <w:keepLines w:val="0"/>
      <w:numPr>
        <w:ilvl w:val="0"/>
        <w:numId w:val="0"/>
      </w:numPr>
      <w:spacing w:after="120" w:line="276" w:lineRule="auto"/>
    </w:pPr>
    <w:rPr>
      <w:rFonts w:ascii="Source Sans Pro" w:eastAsia="Batang" w:hAnsi="Source Sans Pro" w:cs="Times New Roman"/>
      <w:bCs/>
      <w:iCs/>
      <w:szCs w:val="20"/>
    </w:rPr>
  </w:style>
  <w:style w:type="character" w:customStyle="1" w:styleId="Heading3NonumbersChar">
    <w:name w:val="Heading 3 No numbers Char"/>
    <w:basedOn w:val="Heading3Char"/>
    <w:link w:val="Heading3Nonumbers"/>
    <w:rsid w:val="00793B9D"/>
    <w:rPr>
      <w:rFonts w:ascii="Source Sans Pro" w:eastAsia="Batang" w:hAnsi="Source Sans Pro" w:cs="Times New Roman"/>
      <w:b/>
      <w:bCs/>
      <w:iCs/>
      <w:color w:val="006DAE" w:themeColor="accent5"/>
      <w:spacing w:val="6"/>
      <w:sz w:val="24"/>
      <w:szCs w:val="20"/>
    </w:rPr>
  </w:style>
  <w:style w:type="character" w:styleId="Strong">
    <w:name w:val="Strong"/>
    <w:basedOn w:val="DefaultParagraphFont"/>
    <w:uiPriority w:val="22"/>
    <w:qFormat/>
    <w:rsid w:val="00FB2DF0"/>
    <w:rPr>
      <w:b/>
      <w:bCs/>
    </w:rPr>
  </w:style>
  <w:style w:type="character" w:customStyle="1" w:styleId="publication-metatype">
    <w:name w:val="publication-meta__type"/>
    <w:basedOn w:val="DefaultParagraphFont"/>
    <w:rsid w:val="00FB2DF0"/>
  </w:style>
  <w:style w:type="character" w:styleId="FollowedHyperlink">
    <w:name w:val="FollowedHyperlink"/>
    <w:basedOn w:val="DefaultParagraphFont"/>
    <w:uiPriority w:val="99"/>
    <w:semiHidden/>
    <w:unhideWhenUsed/>
    <w:rsid w:val="00D53C85"/>
    <w:rPr>
      <w:color w:val="954F72" w:themeColor="followedHyperlink"/>
      <w:u w:val="single"/>
    </w:rPr>
  </w:style>
  <w:style w:type="character" w:styleId="PageNumber">
    <w:name w:val="page number"/>
    <w:basedOn w:val="DefaultParagraphFont"/>
    <w:uiPriority w:val="99"/>
    <w:semiHidden/>
    <w:unhideWhenUsed/>
    <w:rsid w:val="00B43763"/>
  </w:style>
  <w:style w:type="paragraph" w:styleId="CommentSubject">
    <w:name w:val="annotation subject"/>
    <w:basedOn w:val="CommentText"/>
    <w:next w:val="CommentText"/>
    <w:link w:val="CommentSubjectChar"/>
    <w:uiPriority w:val="99"/>
    <w:semiHidden/>
    <w:unhideWhenUsed/>
    <w:rsid w:val="007A4DC8"/>
    <w:pPr>
      <w:spacing w:before="240" w:after="120"/>
    </w:pPr>
    <w:rPr>
      <w:b/>
      <w:bCs/>
    </w:rPr>
  </w:style>
  <w:style w:type="character" w:customStyle="1" w:styleId="CommentSubjectChar">
    <w:name w:val="Comment Subject Char"/>
    <w:basedOn w:val="CommentTextChar"/>
    <w:link w:val="CommentSubject"/>
    <w:uiPriority w:val="99"/>
    <w:semiHidden/>
    <w:rsid w:val="007A4DC8"/>
    <w:rPr>
      <w:b/>
      <w:bCs/>
      <w:sz w:val="20"/>
      <w:szCs w:val="20"/>
    </w:rPr>
  </w:style>
  <w:style w:type="paragraph" w:styleId="Revision">
    <w:name w:val="Revision"/>
    <w:hidden/>
    <w:uiPriority w:val="99"/>
    <w:semiHidden/>
    <w:rsid w:val="003018AE"/>
    <w:pPr>
      <w:spacing w:after="0" w:line="240" w:lineRule="auto"/>
    </w:pPr>
  </w:style>
  <w:style w:type="character" w:styleId="SubtleEmphasis">
    <w:name w:val="Subtle Emphasis"/>
    <w:basedOn w:val="SubtleReference"/>
    <w:uiPriority w:val="19"/>
    <w:rsid w:val="00B326D2"/>
    <w:rPr>
      <w:rFonts w:ascii="Arial" w:hAnsi="Arial"/>
      <w:smallCaps w:val="0"/>
      <w:color w:val="767171"/>
      <w:sz w:val="32"/>
      <w:lang w:val="en-US"/>
    </w:rPr>
  </w:style>
  <w:style w:type="paragraph" w:customStyle="1" w:styleId="AddressDetails">
    <w:name w:val="Address Details"/>
    <w:basedOn w:val="Normal"/>
    <w:qFormat/>
    <w:rsid w:val="00B326D2"/>
    <w:pPr>
      <w:spacing w:before="0" w:line="240" w:lineRule="auto"/>
    </w:pPr>
    <w:rPr>
      <w:rFonts w:ascii="Arial" w:eastAsia="Calibri" w:hAnsi="Arial" w:cs="Arial"/>
      <w:color w:val="767171"/>
      <w:sz w:val="20"/>
      <w:szCs w:val="20"/>
      <w:lang w:val="en-GB" w:eastAsia="en-GB"/>
    </w:rPr>
  </w:style>
  <w:style w:type="paragraph" w:customStyle="1" w:styleId="AASWDetail">
    <w:name w:val="AASW Detail"/>
    <w:basedOn w:val="Normal"/>
    <w:qFormat/>
    <w:rsid w:val="00B326D2"/>
    <w:pPr>
      <w:spacing w:before="120" w:after="40" w:line="343" w:lineRule="auto"/>
      <w:ind w:right="146"/>
    </w:pPr>
    <w:rPr>
      <w:rFonts w:ascii="Arial" w:eastAsia="Calibri" w:hAnsi="Arial" w:cs="Arial"/>
      <w:b/>
      <w:color w:val="146992"/>
      <w:sz w:val="18"/>
      <w:szCs w:val="18"/>
      <w:lang w:val="en-GB" w:eastAsia="en-GB"/>
    </w:rPr>
  </w:style>
  <w:style w:type="character" w:styleId="BookTitle">
    <w:name w:val="Book Title"/>
    <w:basedOn w:val="DefaultParagraphFont"/>
    <w:uiPriority w:val="33"/>
    <w:qFormat/>
    <w:rsid w:val="00B326D2"/>
    <w:rPr>
      <w:b/>
      <w:bCs/>
      <w:iCs/>
      <w:color w:val="146992"/>
      <w:spacing w:val="5"/>
      <w:sz w:val="78"/>
      <w:szCs w:val="78"/>
    </w:rPr>
  </w:style>
  <w:style w:type="paragraph" w:customStyle="1" w:styleId="BookTitlesubhead">
    <w:name w:val="Book Title subhead"/>
    <w:basedOn w:val="Normal"/>
    <w:qFormat/>
    <w:rsid w:val="00B326D2"/>
    <w:pPr>
      <w:spacing w:before="120" w:after="40" w:line="240" w:lineRule="auto"/>
      <w:ind w:right="147"/>
    </w:pPr>
    <w:rPr>
      <w:rFonts w:ascii="Arial" w:eastAsia="Calibri" w:hAnsi="Arial" w:cs="Arial"/>
      <w:color w:val="146992"/>
      <w:sz w:val="78"/>
      <w:szCs w:val="20"/>
      <w:lang w:val="en-GB" w:eastAsia="en-GB"/>
    </w:rPr>
  </w:style>
  <w:style w:type="paragraph" w:customStyle="1" w:styleId="Booktitledate">
    <w:name w:val="Book title date"/>
    <w:basedOn w:val="Normal"/>
    <w:qFormat/>
    <w:rsid w:val="00B326D2"/>
    <w:pPr>
      <w:spacing w:before="360" w:after="40" w:line="343" w:lineRule="auto"/>
      <w:ind w:right="147"/>
    </w:pPr>
    <w:rPr>
      <w:rFonts w:ascii="Arial" w:eastAsia="Calibri" w:hAnsi="Arial" w:cs="Arial"/>
      <w:b/>
      <w:caps/>
      <w:color w:val="A3071E"/>
      <w:sz w:val="29"/>
      <w:szCs w:val="29"/>
      <w:lang w:eastAsia="en-GB"/>
    </w:rPr>
  </w:style>
  <w:style w:type="character" w:styleId="SubtleReference">
    <w:name w:val="Subtle Reference"/>
    <w:basedOn w:val="DefaultParagraphFont"/>
    <w:uiPriority w:val="31"/>
    <w:qFormat/>
    <w:rsid w:val="00B326D2"/>
    <w:rPr>
      <w:smallCaps/>
      <w:color w:val="5A5A5A" w:themeColor="text1" w:themeTint="A5"/>
    </w:rPr>
  </w:style>
  <w:style w:type="character" w:styleId="UnresolvedMention">
    <w:name w:val="Unresolved Mention"/>
    <w:basedOn w:val="DefaultParagraphFont"/>
    <w:uiPriority w:val="99"/>
    <w:semiHidden/>
    <w:unhideWhenUsed/>
    <w:rsid w:val="00896892"/>
    <w:rPr>
      <w:color w:val="605E5C"/>
      <w:shd w:val="clear" w:color="auto" w:fill="E1DFDD"/>
    </w:rPr>
  </w:style>
  <w:style w:type="paragraph" w:customStyle="1" w:styleId="TableParagraph">
    <w:name w:val="Table Paragraph"/>
    <w:basedOn w:val="Normal"/>
    <w:uiPriority w:val="1"/>
    <w:qFormat/>
    <w:rsid w:val="00F04BFC"/>
    <w:pPr>
      <w:widowControl w:val="0"/>
      <w:autoSpaceDE w:val="0"/>
      <w:autoSpaceDN w:val="0"/>
      <w:spacing w:before="97" w:after="0" w:line="240" w:lineRule="auto"/>
      <w:ind w:left="108"/>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160">
      <w:bodyDiv w:val="1"/>
      <w:marLeft w:val="0"/>
      <w:marRight w:val="0"/>
      <w:marTop w:val="0"/>
      <w:marBottom w:val="0"/>
      <w:divBdr>
        <w:top w:val="none" w:sz="0" w:space="0" w:color="auto"/>
        <w:left w:val="none" w:sz="0" w:space="0" w:color="auto"/>
        <w:bottom w:val="none" w:sz="0" w:space="0" w:color="auto"/>
        <w:right w:val="none" w:sz="0" w:space="0" w:color="auto"/>
      </w:divBdr>
      <w:divsChild>
        <w:div w:id="1961762308">
          <w:marLeft w:val="0"/>
          <w:marRight w:val="0"/>
          <w:marTop w:val="0"/>
          <w:marBottom w:val="0"/>
          <w:divBdr>
            <w:top w:val="none" w:sz="0" w:space="0" w:color="auto"/>
            <w:left w:val="none" w:sz="0" w:space="0" w:color="auto"/>
            <w:bottom w:val="none" w:sz="0" w:space="0" w:color="auto"/>
            <w:right w:val="none" w:sz="0" w:space="0" w:color="auto"/>
          </w:divBdr>
          <w:divsChild>
            <w:div w:id="730035348">
              <w:marLeft w:val="0"/>
              <w:marRight w:val="0"/>
              <w:marTop w:val="0"/>
              <w:marBottom w:val="0"/>
              <w:divBdr>
                <w:top w:val="none" w:sz="0" w:space="0" w:color="auto"/>
                <w:left w:val="none" w:sz="0" w:space="0" w:color="auto"/>
                <w:bottom w:val="none" w:sz="0" w:space="0" w:color="auto"/>
                <w:right w:val="none" w:sz="0" w:space="0" w:color="auto"/>
              </w:divBdr>
              <w:divsChild>
                <w:div w:id="12261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5128">
      <w:bodyDiv w:val="1"/>
      <w:marLeft w:val="0"/>
      <w:marRight w:val="0"/>
      <w:marTop w:val="0"/>
      <w:marBottom w:val="0"/>
      <w:divBdr>
        <w:top w:val="none" w:sz="0" w:space="0" w:color="auto"/>
        <w:left w:val="none" w:sz="0" w:space="0" w:color="auto"/>
        <w:bottom w:val="none" w:sz="0" w:space="0" w:color="auto"/>
        <w:right w:val="none" w:sz="0" w:space="0" w:color="auto"/>
      </w:divBdr>
      <w:divsChild>
        <w:div w:id="1814566807">
          <w:marLeft w:val="0"/>
          <w:marRight w:val="0"/>
          <w:marTop w:val="0"/>
          <w:marBottom w:val="0"/>
          <w:divBdr>
            <w:top w:val="none" w:sz="0" w:space="0" w:color="auto"/>
            <w:left w:val="none" w:sz="0" w:space="0" w:color="auto"/>
            <w:bottom w:val="none" w:sz="0" w:space="0" w:color="auto"/>
            <w:right w:val="none" w:sz="0" w:space="0" w:color="auto"/>
          </w:divBdr>
          <w:divsChild>
            <w:div w:id="2045709556">
              <w:marLeft w:val="0"/>
              <w:marRight w:val="0"/>
              <w:marTop w:val="0"/>
              <w:marBottom w:val="0"/>
              <w:divBdr>
                <w:top w:val="none" w:sz="0" w:space="0" w:color="auto"/>
                <w:left w:val="none" w:sz="0" w:space="0" w:color="auto"/>
                <w:bottom w:val="none" w:sz="0" w:space="0" w:color="auto"/>
                <w:right w:val="none" w:sz="0" w:space="0" w:color="auto"/>
              </w:divBdr>
              <w:divsChild>
                <w:div w:id="207280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1714">
      <w:bodyDiv w:val="1"/>
      <w:marLeft w:val="0"/>
      <w:marRight w:val="0"/>
      <w:marTop w:val="0"/>
      <w:marBottom w:val="0"/>
      <w:divBdr>
        <w:top w:val="none" w:sz="0" w:space="0" w:color="auto"/>
        <w:left w:val="none" w:sz="0" w:space="0" w:color="auto"/>
        <w:bottom w:val="none" w:sz="0" w:space="0" w:color="auto"/>
        <w:right w:val="none" w:sz="0" w:space="0" w:color="auto"/>
      </w:divBdr>
      <w:divsChild>
        <w:div w:id="2044935239">
          <w:marLeft w:val="0"/>
          <w:marRight w:val="0"/>
          <w:marTop w:val="0"/>
          <w:marBottom w:val="0"/>
          <w:divBdr>
            <w:top w:val="none" w:sz="0" w:space="0" w:color="auto"/>
            <w:left w:val="none" w:sz="0" w:space="0" w:color="auto"/>
            <w:bottom w:val="none" w:sz="0" w:space="0" w:color="auto"/>
            <w:right w:val="none" w:sz="0" w:space="0" w:color="auto"/>
          </w:divBdr>
          <w:divsChild>
            <w:div w:id="227113929">
              <w:marLeft w:val="0"/>
              <w:marRight w:val="0"/>
              <w:marTop w:val="0"/>
              <w:marBottom w:val="0"/>
              <w:divBdr>
                <w:top w:val="none" w:sz="0" w:space="0" w:color="auto"/>
                <w:left w:val="none" w:sz="0" w:space="0" w:color="auto"/>
                <w:bottom w:val="none" w:sz="0" w:space="0" w:color="auto"/>
                <w:right w:val="none" w:sz="0" w:space="0" w:color="auto"/>
              </w:divBdr>
              <w:divsChild>
                <w:div w:id="12003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6751">
      <w:bodyDiv w:val="1"/>
      <w:marLeft w:val="0"/>
      <w:marRight w:val="0"/>
      <w:marTop w:val="0"/>
      <w:marBottom w:val="0"/>
      <w:divBdr>
        <w:top w:val="none" w:sz="0" w:space="0" w:color="auto"/>
        <w:left w:val="none" w:sz="0" w:space="0" w:color="auto"/>
        <w:bottom w:val="none" w:sz="0" w:space="0" w:color="auto"/>
        <w:right w:val="none" w:sz="0" w:space="0" w:color="auto"/>
      </w:divBdr>
      <w:divsChild>
        <w:div w:id="97675038">
          <w:marLeft w:val="0"/>
          <w:marRight w:val="0"/>
          <w:marTop w:val="0"/>
          <w:marBottom w:val="0"/>
          <w:divBdr>
            <w:top w:val="none" w:sz="0" w:space="0" w:color="auto"/>
            <w:left w:val="none" w:sz="0" w:space="0" w:color="auto"/>
            <w:bottom w:val="none" w:sz="0" w:space="0" w:color="auto"/>
            <w:right w:val="none" w:sz="0" w:space="0" w:color="auto"/>
          </w:divBdr>
          <w:divsChild>
            <w:div w:id="446042410">
              <w:marLeft w:val="0"/>
              <w:marRight w:val="0"/>
              <w:marTop w:val="0"/>
              <w:marBottom w:val="0"/>
              <w:divBdr>
                <w:top w:val="none" w:sz="0" w:space="0" w:color="auto"/>
                <w:left w:val="none" w:sz="0" w:space="0" w:color="auto"/>
                <w:bottom w:val="none" w:sz="0" w:space="0" w:color="auto"/>
                <w:right w:val="none" w:sz="0" w:space="0" w:color="auto"/>
              </w:divBdr>
              <w:divsChild>
                <w:div w:id="2054383170">
                  <w:marLeft w:val="0"/>
                  <w:marRight w:val="0"/>
                  <w:marTop w:val="0"/>
                  <w:marBottom w:val="0"/>
                  <w:divBdr>
                    <w:top w:val="none" w:sz="0" w:space="0" w:color="auto"/>
                    <w:left w:val="none" w:sz="0" w:space="0" w:color="auto"/>
                    <w:bottom w:val="none" w:sz="0" w:space="0" w:color="auto"/>
                    <w:right w:val="none" w:sz="0" w:space="0" w:color="auto"/>
                  </w:divBdr>
                </w:div>
              </w:divsChild>
            </w:div>
            <w:div w:id="525368976">
              <w:marLeft w:val="0"/>
              <w:marRight w:val="0"/>
              <w:marTop w:val="0"/>
              <w:marBottom w:val="0"/>
              <w:divBdr>
                <w:top w:val="none" w:sz="0" w:space="0" w:color="auto"/>
                <w:left w:val="none" w:sz="0" w:space="0" w:color="auto"/>
                <w:bottom w:val="none" w:sz="0" w:space="0" w:color="auto"/>
                <w:right w:val="none" w:sz="0" w:space="0" w:color="auto"/>
              </w:divBdr>
              <w:divsChild>
                <w:div w:id="1304578281">
                  <w:marLeft w:val="0"/>
                  <w:marRight w:val="0"/>
                  <w:marTop w:val="0"/>
                  <w:marBottom w:val="0"/>
                  <w:divBdr>
                    <w:top w:val="none" w:sz="0" w:space="0" w:color="auto"/>
                    <w:left w:val="none" w:sz="0" w:space="0" w:color="auto"/>
                    <w:bottom w:val="none" w:sz="0" w:space="0" w:color="auto"/>
                    <w:right w:val="none" w:sz="0" w:space="0" w:color="auto"/>
                  </w:divBdr>
                </w:div>
              </w:divsChild>
            </w:div>
            <w:div w:id="688527364">
              <w:marLeft w:val="0"/>
              <w:marRight w:val="0"/>
              <w:marTop w:val="0"/>
              <w:marBottom w:val="0"/>
              <w:divBdr>
                <w:top w:val="none" w:sz="0" w:space="0" w:color="auto"/>
                <w:left w:val="none" w:sz="0" w:space="0" w:color="auto"/>
                <w:bottom w:val="none" w:sz="0" w:space="0" w:color="auto"/>
                <w:right w:val="none" w:sz="0" w:space="0" w:color="auto"/>
              </w:divBdr>
              <w:divsChild>
                <w:div w:id="163589997">
                  <w:marLeft w:val="0"/>
                  <w:marRight w:val="0"/>
                  <w:marTop w:val="0"/>
                  <w:marBottom w:val="0"/>
                  <w:divBdr>
                    <w:top w:val="none" w:sz="0" w:space="0" w:color="auto"/>
                    <w:left w:val="none" w:sz="0" w:space="0" w:color="auto"/>
                    <w:bottom w:val="none" w:sz="0" w:space="0" w:color="auto"/>
                    <w:right w:val="none" w:sz="0" w:space="0" w:color="auto"/>
                  </w:divBdr>
                </w:div>
                <w:div w:id="1830054156">
                  <w:marLeft w:val="0"/>
                  <w:marRight w:val="0"/>
                  <w:marTop w:val="0"/>
                  <w:marBottom w:val="0"/>
                  <w:divBdr>
                    <w:top w:val="none" w:sz="0" w:space="0" w:color="auto"/>
                    <w:left w:val="none" w:sz="0" w:space="0" w:color="auto"/>
                    <w:bottom w:val="none" w:sz="0" w:space="0" w:color="auto"/>
                    <w:right w:val="none" w:sz="0" w:space="0" w:color="auto"/>
                  </w:divBdr>
                </w:div>
              </w:divsChild>
            </w:div>
            <w:div w:id="822425727">
              <w:marLeft w:val="0"/>
              <w:marRight w:val="0"/>
              <w:marTop w:val="0"/>
              <w:marBottom w:val="0"/>
              <w:divBdr>
                <w:top w:val="none" w:sz="0" w:space="0" w:color="auto"/>
                <w:left w:val="none" w:sz="0" w:space="0" w:color="auto"/>
                <w:bottom w:val="none" w:sz="0" w:space="0" w:color="auto"/>
                <w:right w:val="none" w:sz="0" w:space="0" w:color="auto"/>
              </w:divBdr>
              <w:divsChild>
                <w:div w:id="324093569">
                  <w:marLeft w:val="0"/>
                  <w:marRight w:val="0"/>
                  <w:marTop w:val="0"/>
                  <w:marBottom w:val="0"/>
                  <w:divBdr>
                    <w:top w:val="none" w:sz="0" w:space="0" w:color="auto"/>
                    <w:left w:val="none" w:sz="0" w:space="0" w:color="auto"/>
                    <w:bottom w:val="none" w:sz="0" w:space="0" w:color="auto"/>
                    <w:right w:val="none" w:sz="0" w:space="0" w:color="auto"/>
                  </w:divBdr>
                </w:div>
                <w:div w:id="16881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5305">
          <w:marLeft w:val="0"/>
          <w:marRight w:val="0"/>
          <w:marTop w:val="0"/>
          <w:marBottom w:val="0"/>
          <w:divBdr>
            <w:top w:val="none" w:sz="0" w:space="0" w:color="auto"/>
            <w:left w:val="none" w:sz="0" w:space="0" w:color="auto"/>
            <w:bottom w:val="none" w:sz="0" w:space="0" w:color="auto"/>
            <w:right w:val="none" w:sz="0" w:space="0" w:color="auto"/>
          </w:divBdr>
          <w:divsChild>
            <w:div w:id="881551306">
              <w:marLeft w:val="0"/>
              <w:marRight w:val="0"/>
              <w:marTop w:val="0"/>
              <w:marBottom w:val="0"/>
              <w:divBdr>
                <w:top w:val="none" w:sz="0" w:space="0" w:color="auto"/>
                <w:left w:val="none" w:sz="0" w:space="0" w:color="auto"/>
                <w:bottom w:val="none" w:sz="0" w:space="0" w:color="auto"/>
                <w:right w:val="none" w:sz="0" w:space="0" w:color="auto"/>
              </w:divBdr>
              <w:divsChild>
                <w:div w:id="374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4017">
      <w:bodyDiv w:val="1"/>
      <w:marLeft w:val="0"/>
      <w:marRight w:val="0"/>
      <w:marTop w:val="0"/>
      <w:marBottom w:val="0"/>
      <w:divBdr>
        <w:top w:val="none" w:sz="0" w:space="0" w:color="auto"/>
        <w:left w:val="none" w:sz="0" w:space="0" w:color="auto"/>
        <w:bottom w:val="none" w:sz="0" w:space="0" w:color="auto"/>
        <w:right w:val="none" w:sz="0" w:space="0" w:color="auto"/>
      </w:divBdr>
      <w:divsChild>
        <w:div w:id="339743125">
          <w:marLeft w:val="0"/>
          <w:marRight w:val="0"/>
          <w:marTop w:val="0"/>
          <w:marBottom w:val="0"/>
          <w:divBdr>
            <w:top w:val="none" w:sz="0" w:space="0" w:color="auto"/>
            <w:left w:val="none" w:sz="0" w:space="0" w:color="auto"/>
            <w:bottom w:val="none" w:sz="0" w:space="0" w:color="auto"/>
            <w:right w:val="none" w:sz="0" w:space="0" w:color="auto"/>
          </w:divBdr>
          <w:divsChild>
            <w:div w:id="1117407621">
              <w:marLeft w:val="0"/>
              <w:marRight w:val="0"/>
              <w:marTop w:val="0"/>
              <w:marBottom w:val="0"/>
              <w:divBdr>
                <w:top w:val="none" w:sz="0" w:space="0" w:color="auto"/>
                <w:left w:val="none" w:sz="0" w:space="0" w:color="auto"/>
                <w:bottom w:val="none" w:sz="0" w:space="0" w:color="auto"/>
                <w:right w:val="none" w:sz="0" w:space="0" w:color="auto"/>
              </w:divBdr>
              <w:divsChild>
                <w:div w:id="5496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163234">
      <w:bodyDiv w:val="1"/>
      <w:marLeft w:val="0"/>
      <w:marRight w:val="0"/>
      <w:marTop w:val="0"/>
      <w:marBottom w:val="0"/>
      <w:divBdr>
        <w:top w:val="none" w:sz="0" w:space="0" w:color="auto"/>
        <w:left w:val="none" w:sz="0" w:space="0" w:color="auto"/>
        <w:bottom w:val="none" w:sz="0" w:space="0" w:color="auto"/>
        <w:right w:val="none" w:sz="0" w:space="0" w:color="auto"/>
      </w:divBdr>
      <w:divsChild>
        <w:div w:id="1804888068">
          <w:marLeft w:val="0"/>
          <w:marRight w:val="0"/>
          <w:marTop w:val="0"/>
          <w:marBottom w:val="0"/>
          <w:divBdr>
            <w:top w:val="none" w:sz="0" w:space="0" w:color="auto"/>
            <w:left w:val="none" w:sz="0" w:space="0" w:color="auto"/>
            <w:bottom w:val="none" w:sz="0" w:space="0" w:color="auto"/>
            <w:right w:val="none" w:sz="0" w:space="0" w:color="auto"/>
          </w:divBdr>
          <w:divsChild>
            <w:div w:id="968705015">
              <w:marLeft w:val="0"/>
              <w:marRight w:val="0"/>
              <w:marTop w:val="0"/>
              <w:marBottom w:val="0"/>
              <w:divBdr>
                <w:top w:val="none" w:sz="0" w:space="0" w:color="auto"/>
                <w:left w:val="none" w:sz="0" w:space="0" w:color="auto"/>
                <w:bottom w:val="none" w:sz="0" w:space="0" w:color="auto"/>
                <w:right w:val="none" w:sz="0" w:space="0" w:color="auto"/>
              </w:divBdr>
              <w:divsChild>
                <w:div w:id="18038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40581">
      <w:bodyDiv w:val="1"/>
      <w:marLeft w:val="0"/>
      <w:marRight w:val="0"/>
      <w:marTop w:val="0"/>
      <w:marBottom w:val="0"/>
      <w:divBdr>
        <w:top w:val="none" w:sz="0" w:space="0" w:color="auto"/>
        <w:left w:val="none" w:sz="0" w:space="0" w:color="auto"/>
        <w:bottom w:val="none" w:sz="0" w:space="0" w:color="auto"/>
        <w:right w:val="none" w:sz="0" w:space="0" w:color="auto"/>
      </w:divBdr>
      <w:divsChild>
        <w:div w:id="1211965102">
          <w:marLeft w:val="0"/>
          <w:marRight w:val="0"/>
          <w:marTop w:val="0"/>
          <w:marBottom w:val="0"/>
          <w:divBdr>
            <w:top w:val="none" w:sz="0" w:space="0" w:color="auto"/>
            <w:left w:val="none" w:sz="0" w:space="0" w:color="auto"/>
            <w:bottom w:val="none" w:sz="0" w:space="0" w:color="auto"/>
            <w:right w:val="none" w:sz="0" w:space="0" w:color="auto"/>
          </w:divBdr>
          <w:divsChild>
            <w:div w:id="974287608">
              <w:marLeft w:val="0"/>
              <w:marRight w:val="0"/>
              <w:marTop w:val="0"/>
              <w:marBottom w:val="0"/>
              <w:divBdr>
                <w:top w:val="none" w:sz="0" w:space="0" w:color="auto"/>
                <w:left w:val="none" w:sz="0" w:space="0" w:color="auto"/>
                <w:bottom w:val="none" w:sz="0" w:space="0" w:color="auto"/>
                <w:right w:val="none" w:sz="0" w:space="0" w:color="auto"/>
              </w:divBdr>
              <w:divsChild>
                <w:div w:id="15856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21213">
      <w:bodyDiv w:val="1"/>
      <w:marLeft w:val="0"/>
      <w:marRight w:val="0"/>
      <w:marTop w:val="0"/>
      <w:marBottom w:val="0"/>
      <w:divBdr>
        <w:top w:val="none" w:sz="0" w:space="0" w:color="auto"/>
        <w:left w:val="none" w:sz="0" w:space="0" w:color="auto"/>
        <w:bottom w:val="none" w:sz="0" w:space="0" w:color="auto"/>
        <w:right w:val="none" w:sz="0" w:space="0" w:color="auto"/>
      </w:divBdr>
      <w:divsChild>
        <w:div w:id="1859154008">
          <w:marLeft w:val="0"/>
          <w:marRight w:val="0"/>
          <w:marTop w:val="0"/>
          <w:marBottom w:val="0"/>
          <w:divBdr>
            <w:top w:val="none" w:sz="0" w:space="0" w:color="auto"/>
            <w:left w:val="none" w:sz="0" w:space="0" w:color="auto"/>
            <w:bottom w:val="none" w:sz="0" w:space="0" w:color="auto"/>
            <w:right w:val="none" w:sz="0" w:space="0" w:color="auto"/>
          </w:divBdr>
          <w:divsChild>
            <w:div w:id="1927691968">
              <w:marLeft w:val="0"/>
              <w:marRight w:val="0"/>
              <w:marTop w:val="0"/>
              <w:marBottom w:val="0"/>
              <w:divBdr>
                <w:top w:val="none" w:sz="0" w:space="0" w:color="auto"/>
                <w:left w:val="none" w:sz="0" w:space="0" w:color="auto"/>
                <w:bottom w:val="none" w:sz="0" w:space="0" w:color="auto"/>
                <w:right w:val="none" w:sz="0" w:space="0" w:color="auto"/>
              </w:divBdr>
              <w:divsChild>
                <w:div w:id="61232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8879">
      <w:bodyDiv w:val="1"/>
      <w:marLeft w:val="0"/>
      <w:marRight w:val="0"/>
      <w:marTop w:val="0"/>
      <w:marBottom w:val="0"/>
      <w:divBdr>
        <w:top w:val="none" w:sz="0" w:space="0" w:color="auto"/>
        <w:left w:val="none" w:sz="0" w:space="0" w:color="auto"/>
        <w:bottom w:val="none" w:sz="0" w:space="0" w:color="auto"/>
        <w:right w:val="none" w:sz="0" w:space="0" w:color="auto"/>
      </w:divBdr>
      <w:divsChild>
        <w:div w:id="1292398951">
          <w:marLeft w:val="0"/>
          <w:marRight w:val="0"/>
          <w:marTop w:val="0"/>
          <w:marBottom w:val="0"/>
          <w:divBdr>
            <w:top w:val="none" w:sz="0" w:space="0" w:color="auto"/>
            <w:left w:val="none" w:sz="0" w:space="0" w:color="auto"/>
            <w:bottom w:val="none" w:sz="0" w:space="0" w:color="auto"/>
            <w:right w:val="none" w:sz="0" w:space="0" w:color="auto"/>
          </w:divBdr>
          <w:divsChild>
            <w:div w:id="743841099">
              <w:marLeft w:val="0"/>
              <w:marRight w:val="0"/>
              <w:marTop w:val="0"/>
              <w:marBottom w:val="0"/>
              <w:divBdr>
                <w:top w:val="none" w:sz="0" w:space="0" w:color="auto"/>
                <w:left w:val="none" w:sz="0" w:space="0" w:color="auto"/>
                <w:bottom w:val="none" w:sz="0" w:space="0" w:color="auto"/>
                <w:right w:val="none" w:sz="0" w:space="0" w:color="auto"/>
              </w:divBdr>
              <w:divsChild>
                <w:div w:id="13106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8223">
      <w:bodyDiv w:val="1"/>
      <w:marLeft w:val="0"/>
      <w:marRight w:val="0"/>
      <w:marTop w:val="0"/>
      <w:marBottom w:val="0"/>
      <w:divBdr>
        <w:top w:val="none" w:sz="0" w:space="0" w:color="auto"/>
        <w:left w:val="none" w:sz="0" w:space="0" w:color="auto"/>
        <w:bottom w:val="none" w:sz="0" w:space="0" w:color="auto"/>
        <w:right w:val="none" w:sz="0" w:space="0" w:color="auto"/>
      </w:divBdr>
    </w:div>
    <w:div w:id="862018597">
      <w:bodyDiv w:val="1"/>
      <w:marLeft w:val="0"/>
      <w:marRight w:val="0"/>
      <w:marTop w:val="0"/>
      <w:marBottom w:val="0"/>
      <w:divBdr>
        <w:top w:val="none" w:sz="0" w:space="0" w:color="auto"/>
        <w:left w:val="none" w:sz="0" w:space="0" w:color="auto"/>
        <w:bottom w:val="none" w:sz="0" w:space="0" w:color="auto"/>
        <w:right w:val="none" w:sz="0" w:space="0" w:color="auto"/>
      </w:divBdr>
      <w:divsChild>
        <w:div w:id="41223059">
          <w:marLeft w:val="0"/>
          <w:marRight w:val="0"/>
          <w:marTop w:val="0"/>
          <w:marBottom w:val="0"/>
          <w:divBdr>
            <w:top w:val="none" w:sz="0" w:space="0" w:color="auto"/>
            <w:left w:val="none" w:sz="0" w:space="0" w:color="auto"/>
            <w:bottom w:val="none" w:sz="0" w:space="0" w:color="auto"/>
            <w:right w:val="none" w:sz="0" w:space="0" w:color="auto"/>
          </w:divBdr>
          <w:divsChild>
            <w:div w:id="531456080">
              <w:marLeft w:val="0"/>
              <w:marRight w:val="0"/>
              <w:marTop w:val="0"/>
              <w:marBottom w:val="0"/>
              <w:divBdr>
                <w:top w:val="none" w:sz="0" w:space="0" w:color="auto"/>
                <w:left w:val="none" w:sz="0" w:space="0" w:color="auto"/>
                <w:bottom w:val="none" w:sz="0" w:space="0" w:color="auto"/>
                <w:right w:val="none" w:sz="0" w:space="0" w:color="auto"/>
              </w:divBdr>
              <w:divsChild>
                <w:div w:id="7787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88812">
      <w:bodyDiv w:val="1"/>
      <w:marLeft w:val="0"/>
      <w:marRight w:val="0"/>
      <w:marTop w:val="0"/>
      <w:marBottom w:val="0"/>
      <w:divBdr>
        <w:top w:val="none" w:sz="0" w:space="0" w:color="auto"/>
        <w:left w:val="none" w:sz="0" w:space="0" w:color="auto"/>
        <w:bottom w:val="none" w:sz="0" w:space="0" w:color="auto"/>
        <w:right w:val="none" w:sz="0" w:space="0" w:color="auto"/>
      </w:divBdr>
      <w:divsChild>
        <w:div w:id="1203322649">
          <w:marLeft w:val="0"/>
          <w:marRight w:val="0"/>
          <w:marTop w:val="0"/>
          <w:marBottom w:val="0"/>
          <w:divBdr>
            <w:top w:val="none" w:sz="0" w:space="0" w:color="auto"/>
            <w:left w:val="none" w:sz="0" w:space="0" w:color="auto"/>
            <w:bottom w:val="none" w:sz="0" w:space="0" w:color="auto"/>
            <w:right w:val="none" w:sz="0" w:space="0" w:color="auto"/>
          </w:divBdr>
          <w:divsChild>
            <w:div w:id="2091151420">
              <w:marLeft w:val="0"/>
              <w:marRight w:val="0"/>
              <w:marTop w:val="0"/>
              <w:marBottom w:val="0"/>
              <w:divBdr>
                <w:top w:val="none" w:sz="0" w:space="0" w:color="auto"/>
                <w:left w:val="none" w:sz="0" w:space="0" w:color="auto"/>
                <w:bottom w:val="none" w:sz="0" w:space="0" w:color="auto"/>
                <w:right w:val="none" w:sz="0" w:space="0" w:color="auto"/>
              </w:divBdr>
              <w:divsChild>
                <w:div w:id="13747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87335">
      <w:bodyDiv w:val="1"/>
      <w:marLeft w:val="0"/>
      <w:marRight w:val="0"/>
      <w:marTop w:val="0"/>
      <w:marBottom w:val="0"/>
      <w:divBdr>
        <w:top w:val="none" w:sz="0" w:space="0" w:color="auto"/>
        <w:left w:val="none" w:sz="0" w:space="0" w:color="auto"/>
        <w:bottom w:val="none" w:sz="0" w:space="0" w:color="auto"/>
        <w:right w:val="none" w:sz="0" w:space="0" w:color="auto"/>
      </w:divBdr>
      <w:divsChild>
        <w:div w:id="1324048282">
          <w:marLeft w:val="0"/>
          <w:marRight w:val="0"/>
          <w:marTop w:val="0"/>
          <w:marBottom w:val="0"/>
          <w:divBdr>
            <w:top w:val="none" w:sz="0" w:space="0" w:color="auto"/>
            <w:left w:val="none" w:sz="0" w:space="0" w:color="auto"/>
            <w:bottom w:val="none" w:sz="0" w:space="0" w:color="auto"/>
            <w:right w:val="none" w:sz="0" w:space="0" w:color="auto"/>
          </w:divBdr>
          <w:divsChild>
            <w:div w:id="358317640">
              <w:marLeft w:val="0"/>
              <w:marRight w:val="0"/>
              <w:marTop w:val="0"/>
              <w:marBottom w:val="0"/>
              <w:divBdr>
                <w:top w:val="none" w:sz="0" w:space="0" w:color="auto"/>
                <w:left w:val="none" w:sz="0" w:space="0" w:color="auto"/>
                <w:bottom w:val="none" w:sz="0" w:space="0" w:color="auto"/>
                <w:right w:val="none" w:sz="0" w:space="0" w:color="auto"/>
              </w:divBdr>
              <w:divsChild>
                <w:div w:id="64867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273911">
      <w:bodyDiv w:val="1"/>
      <w:marLeft w:val="0"/>
      <w:marRight w:val="0"/>
      <w:marTop w:val="0"/>
      <w:marBottom w:val="0"/>
      <w:divBdr>
        <w:top w:val="none" w:sz="0" w:space="0" w:color="auto"/>
        <w:left w:val="none" w:sz="0" w:space="0" w:color="auto"/>
        <w:bottom w:val="none" w:sz="0" w:space="0" w:color="auto"/>
        <w:right w:val="none" w:sz="0" w:space="0" w:color="auto"/>
      </w:divBdr>
      <w:divsChild>
        <w:div w:id="2060010145">
          <w:marLeft w:val="0"/>
          <w:marRight w:val="0"/>
          <w:marTop w:val="0"/>
          <w:marBottom w:val="0"/>
          <w:divBdr>
            <w:top w:val="none" w:sz="0" w:space="0" w:color="auto"/>
            <w:left w:val="none" w:sz="0" w:space="0" w:color="auto"/>
            <w:bottom w:val="none" w:sz="0" w:space="0" w:color="auto"/>
            <w:right w:val="none" w:sz="0" w:space="0" w:color="auto"/>
          </w:divBdr>
          <w:divsChild>
            <w:div w:id="735056093">
              <w:marLeft w:val="0"/>
              <w:marRight w:val="0"/>
              <w:marTop w:val="0"/>
              <w:marBottom w:val="0"/>
              <w:divBdr>
                <w:top w:val="none" w:sz="0" w:space="0" w:color="auto"/>
                <w:left w:val="none" w:sz="0" w:space="0" w:color="auto"/>
                <w:bottom w:val="none" w:sz="0" w:space="0" w:color="auto"/>
                <w:right w:val="none" w:sz="0" w:space="0" w:color="auto"/>
              </w:divBdr>
              <w:divsChild>
                <w:div w:id="6842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3767">
      <w:bodyDiv w:val="1"/>
      <w:marLeft w:val="0"/>
      <w:marRight w:val="0"/>
      <w:marTop w:val="0"/>
      <w:marBottom w:val="0"/>
      <w:divBdr>
        <w:top w:val="none" w:sz="0" w:space="0" w:color="auto"/>
        <w:left w:val="none" w:sz="0" w:space="0" w:color="auto"/>
        <w:bottom w:val="none" w:sz="0" w:space="0" w:color="auto"/>
        <w:right w:val="none" w:sz="0" w:space="0" w:color="auto"/>
      </w:divBdr>
      <w:divsChild>
        <w:div w:id="2088109972">
          <w:marLeft w:val="0"/>
          <w:marRight w:val="0"/>
          <w:marTop w:val="0"/>
          <w:marBottom w:val="0"/>
          <w:divBdr>
            <w:top w:val="none" w:sz="0" w:space="0" w:color="auto"/>
            <w:left w:val="none" w:sz="0" w:space="0" w:color="auto"/>
            <w:bottom w:val="none" w:sz="0" w:space="0" w:color="auto"/>
            <w:right w:val="none" w:sz="0" w:space="0" w:color="auto"/>
          </w:divBdr>
          <w:divsChild>
            <w:div w:id="1982272657">
              <w:marLeft w:val="0"/>
              <w:marRight w:val="0"/>
              <w:marTop w:val="0"/>
              <w:marBottom w:val="0"/>
              <w:divBdr>
                <w:top w:val="none" w:sz="0" w:space="0" w:color="auto"/>
                <w:left w:val="none" w:sz="0" w:space="0" w:color="auto"/>
                <w:bottom w:val="none" w:sz="0" w:space="0" w:color="auto"/>
                <w:right w:val="none" w:sz="0" w:space="0" w:color="auto"/>
              </w:divBdr>
              <w:divsChild>
                <w:div w:id="7343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75976">
      <w:bodyDiv w:val="1"/>
      <w:marLeft w:val="0"/>
      <w:marRight w:val="0"/>
      <w:marTop w:val="0"/>
      <w:marBottom w:val="0"/>
      <w:divBdr>
        <w:top w:val="none" w:sz="0" w:space="0" w:color="auto"/>
        <w:left w:val="none" w:sz="0" w:space="0" w:color="auto"/>
        <w:bottom w:val="none" w:sz="0" w:space="0" w:color="auto"/>
        <w:right w:val="none" w:sz="0" w:space="0" w:color="auto"/>
      </w:divBdr>
    </w:div>
    <w:div w:id="1149054287">
      <w:bodyDiv w:val="1"/>
      <w:marLeft w:val="0"/>
      <w:marRight w:val="0"/>
      <w:marTop w:val="0"/>
      <w:marBottom w:val="0"/>
      <w:divBdr>
        <w:top w:val="none" w:sz="0" w:space="0" w:color="auto"/>
        <w:left w:val="none" w:sz="0" w:space="0" w:color="auto"/>
        <w:bottom w:val="none" w:sz="0" w:space="0" w:color="auto"/>
        <w:right w:val="none" w:sz="0" w:space="0" w:color="auto"/>
      </w:divBdr>
      <w:divsChild>
        <w:div w:id="309796371">
          <w:marLeft w:val="0"/>
          <w:marRight w:val="0"/>
          <w:marTop w:val="0"/>
          <w:marBottom w:val="0"/>
          <w:divBdr>
            <w:top w:val="none" w:sz="0" w:space="0" w:color="auto"/>
            <w:left w:val="none" w:sz="0" w:space="0" w:color="auto"/>
            <w:bottom w:val="none" w:sz="0" w:space="0" w:color="auto"/>
            <w:right w:val="none" w:sz="0" w:space="0" w:color="auto"/>
          </w:divBdr>
          <w:divsChild>
            <w:div w:id="263927512">
              <w:marLeft w:val="0"/>
              <w:marRight w:val="0"/>
              <w:marTop w:val="0"/>
              <w:marBottom w:val="0"/>
              <w:divBdr>
                <w:top w:val="none" w:sz="0" w:space="0" w:color="auto"/>
                <w:left w:val="none" w:sz="0" w:space="0" w:color="auto"/>
                <w:bottom w:val="none" w:sz="0" w:space="0" w:color="auto"/>
                <w:right w:val="none" w:sz="0" w:space="0" w:color="auto"/>
              </w:divBdr>
              <w:divsChild>
                <w:div w:id="1955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0729">
      <w:bodyDiv w:val="1"/>
      <w:marLeft w:val="0"/>
      <w:marRight w:val="0"/>
      <w:marTop w:val="0"/>
      <w:marBottom w:val="0"/>
      <w:divBdr>
        <w:top w:val="none" w:sz="0" w:space="0" w:color="auto"/>
        <w:left w:val="none" w:sz="0" w:space="0" w:color="auto"/>
        <w:bottom w:val="none" w:sz="0" w:space="0" w:color="auto"/>
        <w:right w:val="none" w:sz="0" w:space="0" w:color="auto"/>
      </w:divBdr>
    </w:div>
    <w:div w:id="1192569686">
      <w:bodyDiv w:val="1"/>
      <w:marLeft w:val="0"/>
      <w:marRight w:val="0"/>
      <w:marTop w:val="0"/>
      <w:marBottom w:val="0"/>
      <w:divBdr>
        <w:top w:val="none" w:sz="0" w:space="0" w:color="auto"/>
        <w:left w:val="none" w:sz="0" w:space="0" w:color="auto"/>
        <w:bottom w:val="none" w:sz="0" w:space="0" w:color="auto"/>
        <w:right w:val="none" w:sz="0" w:space="0" w:color="auto"/>
      </w:divBdr>
      <w:divsChild>
        <w:div w:id="1509444018">
          <w:marLeft w:val="0"/>
          <w:marRight w:val="0"/>
          <w:marTop w:val="0"/>
          <w:marBottom w:val="0"/>
          <w:divBdr>
            <w:top w:val="none" w:sz="0" w:space="0" w:color="auto"/>
            <w:left w:val="none" w:sz="0" w:space="0" w:color="auto"/>
            <w:bottom w:val="none" w:sz="0" w:space="0" w:color="auto"/>
            <w:right w:val="none" w:sz="0" w:space="0" w:color="auto"/>
          </w:divBdr>
          <w:divsChild>
            <w:div w:id="1697922405">
              <w:marLeft w:val="0"/>
              <w:marRight w:val="0"/>
              <w:marTop w:val="0"/>
              <w:marBottom w:val="0"/>
              <w:divBdr>
                <w:top w:val="none" w:sz="0" w:space="0" w:color="auto"/>
                <w:left w:val="none" w:sz="0" w:space="0" w:color="auto"/>
                <w:bottom w:val="none" w:sz="0" w:space="0" w:color="auto"/>
                <w:right w:val="none" w:sz="0" w:space="0" w:color="auto"/>
              </w:divBdr>
              <w:divsChild>
                <w:div w:id="5164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29555">
      <w:bodyDiv w:val="1"/>
      <w:marLeft w:val="0"/>
      <w:marRight w:val="0"/>
      <w:marTop w:val="0"/>
      <w:marBottom w:val="0"/>
      <w:divBdr>
        <w:top w:val="none" w:sz="0" w:space="0" w:color="auto"/>
        <w:left w:val="none" w:sz="0" w:space="0" w:color="auto"/>
        <w:bottom w:val="none" w:sz="0" w:space="0" w:color="auto"/>
        <w:right w:val="none" w:sz="0" w:space="0" w:color="auto"/>
      </w:divBdr>
      <w:divsChild>
        <w:div w:id="1083722946">
          <w:marLeft w:val="0"/>
          <w:marRight w:val="0"/>
          <w:marTop w:val="0"/>
          <w:marBottom w:val="0"/>
          <w:divBdr>
            <w:top w:val="none" w:sz="0" w:space="0" w:color="auto"/>
            <w:left w:val="none" w:sz="0" w:space="0" w:color="auto"/>
            <w:bottom w:val="none" w:sz="0" w:space="0" w:color="auto"/>
            <w:right w:val="none" w:sz="0" w:space="0" w:color="auto"/>
          </w:divBdr>
          <w:divsChild>
            <w:div w:id="680862918">
              <w:marLeft w:val="0"/>
              <w:marRight w:val="0"/>
              <w:marTop w:val="0"/>
              <w:marBottom w:val="0"/>
              <w:divBdr>
                <w:top w:val="none" w:sz="0" w:space="0" w:color="auto"/>
                <w:left w:val="none" w:sz="0" w:space="0" w:color="auto"/>
                <w:bottom w:val="none" w:sz="0" w:space="0" w:color="auto"/>
                <w:right w:val="none" w:sz="0" w:space="0" w:color="auto"/>
              </w:divBdr>
              <w:divsChild>
                <w:div w:id="3171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7365">
      <w:bodyDiv w:val="1"/>
      <w:marLeft w:val="0"/>
      <w:marRight w:val="0"/>
      <w:marTop w:val="0"/>
      <w:marBottom w:val="0"/>
      <w:divBdr>
        <w:top w:val="none" w:sz="0" w:space="0" w:color="auto"/>
        <w:left w:val="none" w:sz="0" w:space="0" w:color="auto"/>
        <w:bottom w:val="none" w:sz="0" w:space="0" w:color="auto"/>
        <w:right w:val="none" w:sz="0" w:space="0" w:color="auto"/>
      </w:divBdr>
      <w:divsChild>
        <w:div w:id="1646204601">
          <w:marLeft w:val="0"/>
          <w:marRight w:val="0"/>
          <w:marTop w:val="0"/>
          <w:marBottom w:val="0"/>
          <w:divBdr>
            <w:top w:val="none" w:sz="0" w:space="0" w:color="auto"/>
            <w:left w:val="none" w:sz="0" w:space="0" w:color="auto"/>
            <w:bottom w:val="none" w:sz="0" w:space="0" w:color="auto"/>
            <w:right w:val="none" w:sz="0" w:space="0" w:color="auto"/>
          </w:divBdr>
          <w:divsChild>
            <w:div w:id="441416431">
              <w:marLeft w:val="0"/>
              <w:marRight w:val="0"/>
              <w:marTop w:val="0"/>
              <w:marBottom w:val="0"/>
              <w:divBdr>
                <w:top w:val="none" w:sz="0" w:space="0" w:color="auto"/>
                <w:left w:val="none" w:sz="0" w:space="0" w:color="auto"/>
                <w:bottom w:val="none" w:sz="0" w:space="0" w:color="auto"/>
                <w:right w:val="none" w:sz="0" w:space="0" w:color="auto"/>
              </w:divBdr>
              <w:divsChild>
                <w:div w:id="194807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11445">
      <w:bodyDiv w:val="1"/>
      <w:marLeft w:val="0"/>
      <w:marRight w:val="0"/>
      <w:marTop w:val="0"/>
      <w:marBottom w:val="0"/>
      <w:divBdr>
        <w:top w:val="none" w:sz="0" w:space="0" w:color="auto"/>
        <w:left w:val="none" w:sz="0" w:space="0" w:color="auto"/>
        <w:bottom w:val="none" w:sz="0" w:space="0" w:color="auto"/>
        <w:right w:val="none" w:sz="0" w:space="0" w:color="auto"/>
      </w:divBdr>
      <w:divsChild>
        <w:div w:id="875048375">
          <w:marLeft w:val="0"/>
          <w:marRight w:val="0"/>
          <w:marTop w:val="0"/>
          <w:marBottom w:val="0"/>
          <w:divBdr>
            <w:top w:val="none" w:sz="0" w:space="0" w:color="auto"/>
            <w:left w:val="none" w:sz="0" w:space="0" w:color="auto"/>
            <w:bottom w:val="none" w:sz="0" w:space="0" w:color="auto"/>
            <w:right w:val="none" w:sz="0" w:space="0" w:color="auto"/>
          </w:divBdr>
          <w:divsChild>
            <w:div w:id="433208919">
              <w:marLeft w:val="0"/>
              <w:marRight w:val="0"/>
              <w:marTop w:val="0"/>
              <w:marBottom w:val="0"/>
              <w:divBdr>
                <w:top w:val="none" w:sz="0" w:space="0" w:color="auto"/>
                <w:left w:val="none" w:sz="0" w:space="0" w:color="auto"/>
                <w:bottom w:val="none" w:sz="0" w:space="0" w:color="auto"/>
                <w:right w:val="none" w:sz="0" w:space="0" w:color="auto"/>
              </w:divBdr>
              <w:divsChild>
                <w:div w:id="13498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87343">
      <w:bodyDiv w:val="1"/>
      <w:marLeft w:val="0"/>
      <w:marRight w:val="0"/>
      <w:marTop w:val="0"/>
      <w:marBottom w:val="0"/>
      <w:divBdr>
        <w:top w:val="none" w:sz="0" w:space="0" w:color="auto"/>
        <w:left w:val="none" w:sz="0" w:space="0" w:color="auto"/>
        <w:bottom w:val="none" w:sz="0" w:space="0" w:color="auto"/>
        <w:right w:val="none" w:sz="0" w:space="0" w:color="auto"/>
      </w:divBdr>
      <w:divsChild>
        <w:div w:id="54278801">
          <w:marLeft w:val="0"/>
          <w:marRight w:val="0"/>
          <w:marTop w:val="0"/>
          <w:marBottom w:val="0"/>
          <w:divBdr>
            <w:top w:val="none" w:sz="0" w:space="0" w:color="auto"/>
            <w:left w:val="none" w:sz="0" w:space="0" w:color="auto"/>
            <w:bottom w:val="none" w:sz="0" w:space="0" w:color="auto"/>
            <w:right w:val="none" w:sz="0" w:space="0" w:color="auto"/>
          </w:divBdr>
          <w:divsChild>
            <w:div w:id="1601336925">
              <w:marLeft w:val="0"/>
              <w:marRight w:val="0"/>
              <w:marTop w:val="0"/>
              <w:marBottom w:val="0"/>
              <w:divBdr>
                <w:top w:val="none" w:sz="0" w:space="0" w:color="auto"/>
                <w:left w:val="none" w:sz="0" w:space="0" w:color="auto"/>
                <w:bottom w:val="none" w:sz="0" w:space="0" w:color="auto"/>
                <w:right w:val="none" w:sz="0" w:space="0" w:color="auto"/>
              </w:divBdr>
              <w:divsChild>
                <w:div w:id="11156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675">
      <w:bodyDiv w:val="1"/>
      <w:marLeft w:val="0"/>
      <w:marRight w:val="0"/>
      <w:marTop w:val="0"/>
      <w:marBottom w:val="0"/>
      <w:divBdr>
        <w:top w:val="none" w:sz="0" w:space="0" w:color="auto"/>
        <w:left w:val="none" w:sz="0" w:space="0" w:color="auto"/>
        <w:bottom w:val="none" w:sz="0" w:space="0" w:color="auto"/>
        <w:right w:val="none" w:sz="0" w:space="0" w:color="auto"/>
      </w:divBdr>
      <w:divsChild>
        <w:div w:id="457142236">
          <w:marLeft w:val="0"/>
          <w:marRight w:val="0"/>
          <w:marTop w:val="0"/>
          <w:marBottom w:val="0"/>
          <w:divBdr>
            <w:top w:val="none" w:sz="0" w:space="0" w:color="auto"/>
            <w:left w:val="none" w:sz="0" w:space="0" w:color="auto"/>
            <w:bottom w:val="none" w:sz="0" w:space="0" w:color="auto"/>
            <w:right w:val="none" w:sz="0" w:space="0" w:color="auto"/>
          </w:divBdr>
          <w:divsChild>
            <w:div w:id="2056852205">
              <w:marLeft w:val="0"/>
              <w:marRight w:val="0"/>
              <w:marTop w:val="0"/>
              <w:marBottom w:val="0"/>
              <w:divBdr>
                <w:top w:val="none" w:sz="0" w:space="0" w:color="auto"/>
                <w:left w:val="none" w:sz="0" w:space="0" w:color="auto"/>
                <w:bottom w:val="none" w:sz="0" w:space="0" w:color="auto"/>
                <w:right w:val="none" w:sz="0" w:space="0" w:color="auto"/>
              </w:divBdr>
              <w:divsChild>
                <w:div w:id="9951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79537">
      <w:bodyDiv w:val="1"/>
      <w:marLeft w:val="0"/>
      <w:marRight w:val="0"/>
      <w:marTop w:val="0"/>
      <w:marBottom w:val="0"/>
      <w:divBdr>
        <w:top w:val="none" w:sz="0" w:space="0" w:color="auto"/>
        <w:left w:val="none" w:sz="0" w:space="0" w:color="auto"/>
        <w:bottom w:val="none" w:sz="0" w:space="0" w:color="auto"/>
        <w:right w:val="none" w:sz="0" w:space="0" w:color="auto"/>
      </w:divBdr>
    </w:div>
    <w:div w:id="1785806505">
      <w:bodyDiv w:val="1"/>
      <w:marLeft w:val="0"/>
      <w:marRight w:val="0"/>
      <w:marTop w:val="0"/>
      <w:marBottom w:val="0"/>
      <w:divBdr>
        <w:top w:val="none" w:sz="0" w:space="0" w:color="auto"/>
        <w:left w:val="none" w:sz="0" w:space="0" w:color="auto"/>
        <w:bottom w:val="none" w:sz="0" w:space="0" w:color="auto"/>
        <w:right w:val="none" w:sz="0" w:space="0" w:color="auto"/>
      </w:divBdr>
      <w:divsChild>
        <w:div w:id="709842899">
          <w:marLeft w:val="0"/>
          <w:marRight w:val="0"/>
          <w:marTop w:val="0"/>
          <w:marBottom w:val="0"/>
          <w:divBdr>
            <w:top w:val="none" w:sz="0" w:space="0" w:color="auto"/>
            <w:left w:val="none" w:sz="0" w:space="0" w:color="auto"/>
            <w:bottom w:val="none" w:sz="0" w:space="0" w:color="auto"/>
            <w:right w:val="none" w:sz="0" w:space="0" w:color="auto"/>
          </w:divBdr>
          <w:divsChild>
            <w:div w:id="1125588478">
              <w:marLeft w:val="0"/>
              <w:marRight w:val="0"/>
              <w:marTop w:val="0"/>
              <w:marBottom w:val="0"/>
              <w:divBdr>
                <w:top w:val="none" w:sz="0" w:space="0" w:color="auto"/>
                <w:left w:val="none" w:sz="0" w:space="0" w:color="auto"/>
                <w:bottom w:val="none" w:sz="0" w:space="0" w:color="auto"/>
                <w:right w:val="none" w:sz="0" w:space="0" w:color="auto"/>
              </w:divBdr>
              <w:divsChild>
                <w:div w:id="17582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4950">
      <w:bodyDiv w:val="1"/>
      <w:marLeft w:val="0"/>
      <w:marRight w:val="0"/>
      <w:marTop w:val="0"/>
      <w:marBottom w:val="0"/>
      <w:divBdr>
        <w:top w:val="none" w:sz="0" w:space="0" w:color="auto"/>
        <w:left w:val="none" w:sz="0" w:space="0" w:color="auto"/>
        <w:bottom w:val="none" w:sz="0" w:space="0" w:color="auto"/>
        <w:right w:val="none" w:sz="0" w:space="0" w:color="auto"/>
      </w:divBdr>
      <w:divsChild>
        <w:div w:id="898587744">
          <w:marLeft w:val="0"/>
          <w:marRight w:val="0"/>
          <w:marTop w:val="0"/>
          <w:marBottom w:val="0"/>
          <w:divBdr>
            <w:top w:val="none" w:sz="0" w:space="0" w:color="auto"/>
            <w:left w:val="none" w:sz="0" w:space="0" w:color="auto"/>
            <w:bottom w:val="none" w:sz="0" w:space="0" w:color="auto"/>
            <w:right w:val="none" w:sz="0" w:space="0" w:color="auto"/>
          </w:divBdr>
          <w:divsChild>
            <w:div w:id="125247261">
              <w:marLeft w:val="0"/>
              <w:marRight w:val="0"/>
              <w:marTop w:val="0"/>
              <w:marBottom w:val="0"/>
              <w:divBdr>
                <w:top w:val="none" w:sz="0" w:space="0" w:color="auto"/>
                <w:left w:val="none" w:sz="0" w:space="0" w:color="auto"/>
                <w:bottom w:val="none" w:sz="0" w:space="0" w:color="auto"/>
                <w:right w:val="none" w:sz="0" w:space="0" w:color="auto"/>
              </w:divBdr>
              <w:divsChild>
                <w:div w:id="9205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6393">
      <w:bodyDiv w:val="1"/>
      <w:marLeft w:val="0"/>
      <w:marRight w:val="0"/>
      <w:marTop w:val="0"/>
      <w:marBottom w:val="0"/>
      <w:divBdr>
        <w:top w:val="none" w:sz="0" w:space="0" w:color="auto"/>
        <w:left w:val="none" w:sz="0" w:space="0" w:color="auto"/>
        <w:bottom w:val="none" w:sz="0" w:space="0" w:color="auto"/>
        <w:right w:val="none" w:sz="0" w:space="0" w:color="auto"/>
      </w:divBdr>
      <w:divsChild>
        <w:div w:id="1677728202">
          <w:marLeft w:val="0"/>
          <w:marRight w:val="0"/>
          <w:marTop w:val="0"/>
          <w:marBottom w:val="0"/>
          <w:divBdr>
            <w:top w:val="none" w:sz="0" w:space="0" w:color="auto"/>
            <w:left w:val="none" w:sz="0" w:space="0" w:color="auto"/>
            <w:bottom w:val="none" w:sz="0" w:space="0" w:color="auto"/>
            <w:right w:val="none" w:sz="0" w:space="0" w:color="auto"/>
          </w:divBdr>
          <w:divsChild>
            <w:div w:id="204683437">
              <w:marLeft w:val="0"/>
              <w:marRight w:val="0"/>
              <w:marTop w:val="0"/>
              <w:marBottom w:val="0"/>
              <w:divBdr>
                <w:top w:val="none" w:sz="0" w:space="0" w:color="auto"/>
                <w:left w:val="none" w:sz="0" w:space="0" w:color="auto"/>
                <w:bottom w:val="none" w:sz="0" w:space="0" w:color="auto"/>
                <w:right w:val="none" w:sz="0" w:space="0" w:color="auto"/>
              </w:divBdr>
              <w:divsChild>
                <w:div w:id="9573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8429">
      <w:bodyDiv w:val="1"/>
      <w:marLeft w:val="0"/>
      <w:marRight w:val="0"/>
      <w:marTop w:val="0"/>
      <w:marBottom w:val="0"/>
      <w:divBdr>
        <w:top w:val="none" w:sz="0" w:space="0" w:color="auto"/>
        <w:left w:val="none" w:sz="0" w:space="0" w:color="auto"/>
        <w:bottom w:val="none" w:sz="0" w:space="0" w:color="auto"/>
        <w:right w:val="none" w:sz="0" w:space="0" w:color="auto"/>
      </w:divBdr>
      <w:divsChild>
        <w:div w:id="227229296">
          <w:marLeft w:val="0"/>
          <w:marRight w:val="0"/>
          <w:marTop w:val="0"/>
          <w:marBottom w:val="0"/>
          <w:divBdr>
            <w:top w:val="none" w:sz="0" w:space="0" w:color="auto"/>
            <w:left w:val="none" w:sz="0" w:space="0" w:color="auto"/>
            <w:bottom w:val="none" w:sz="0" w:space="0" w:color="auto"/>
            <w:right w:val="none" w:sz="0" w:space="0" w:color="auto"/>
          </w:divBdr>
          <w:divsChild>
            <w:div w:id="517281570">
              <w:marLeft w:val="0"/>
              <w:marRight w:val="0"/>
              <w:marTop w:val="0"/>
              <w:marBottom w:val="0"/>
              <w:divBdr>
                <w:top w:val="none" w:sz="0" w:space="0" w:color="auto"/>
                <w:left w:val="none" w:sz="0" w:space="0" w:color="auto"/>
                <w:bottom w:val="none" w:sz="0" w:space="0" w:color="auto"/>
                <w:right w:val="none" w:sz="0" w:space="0" w:color="auto"/>
              </w:divBdr>
              <w:divsChild>
                <w:div w:id="31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7984">
      <w:bodyDiv w:val="1"/>
      <w:marLeft w:val="0"/>
      <w:marRight w:val="0"/>
      <w:marTop w:val="0"/>
      <w:marBottom w:val="0"/>
      <w:divBdr>
        <w:top w:val="none" w:sz="0" w:space="0" w:color="auto"/>
        <w:left w:val="none" w:sz="0" w:space="0" w:color="auto"/>
        <w:bottom w:val="none" w:sz="0" w:space="0" w:color="auto"/>
        <w:right w:val="none" w:sz="0" w:space="0" w:color="auto"/>
      </w:divBdr>
      <w:divsChild>
        <w:div w:id="149947882">
          <w:marLeft w:val="0"/>
          <w:marRight w:val="0"/>
          <w:marTop w:val="0"/>
          <w:marBottom w:val="0"/>
          <w:divBdr>
            <w:top w:val="none" w:sz="0" w:space="0" w:color="auto"/>
            <w:left w:val="none" w:sz="0" w:space="0" w:color="auto"/>
            <w:bottom w:val="none" w:sz="0" w:space="0" w:color="auto"/>
            <w:right w:val="none" w:sz="0" w:space="0" w:color="auto"/>
          </w:divBdr>
          <w:divsChild>
            <w:div w:id="1107769161">
              <w:marLeft w:val="0"/>
              <w:marRight w:val="0"/>
              <w:marTop w:val="0"/>
              <w:marBottom w:val="0"/>
              <w:divBdr>
                <w:top w:val="none" w:sz="0" w:space="0" w:color="auto"/>
                <w:left w:val="none" w:sz="0" w:space="0" w:color="auto"/>
                <w:bottom w:val="none" w:sz="0" w:space="0" w:color="auto"/>
                <w:right w:val="none" w:sz="0" w:space="0" w:color="auto"/>
              </w:divBdr>
              <w:divsChild>
                <w:div w:id="14015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asw.asn.au/education-employment/higher-education-providers/standards-and-guidelin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asw.asn.au/education-employment/higher-education-providers/asweas-2024/"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KPA red &amp; blue">
      <a:dk1>
        <a:sysClr val="windowText" lastClr="000000"/>
      </a:dk1>
      <a:lt1>
        <a:sysClr val="window" lastClr="FFFFFF"/>
      </a:lt1>
      <a:dk2>
        <a:srgbClr val="44546A"/>
      </a:dk2>
      <a:lt2>
        <a:srgbClr val="E7E6E6"/>
      </a:lt2>
      <a:accent1>
        <a:srgbClr val="991B26"/>
      </a:accent1>
      <a:accent2>
        <a:srgbClr val="8D7978"/>
      </a:accent2>
      <a:accent3>
        <a:srgbClr val="EEEBEB"/>
      </a:accent3>
      <a:accent4>
        <a:srgbClr val="004177"/>
      </a:accent4>
      <a:accent5>
        <a:srgbClr val="006DAE"/>
      </a:accent5>
      <a:accent6>
        <a:srgbClr val="70AD47"/>
      </a:accent6>
      <a:hlink>
        <a:srgbClr val="0563C1"/>
      </a:hlink>
      <a:folHlink>
        <a:srgbClr val="954F72"/>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cc8efdd-f68f-41e4-8b5e-79d368f62140">
      <UserInfo>
        <DisplayName>Sofie Fabre</DisplayName>
        <AccountId>58</AccountId>
        <AccountType/>
      </UserInfo>
    </SharedWithUsers>
    <TaxCatchAll xmlns="4cc8efdd-f68f-41e4-8b5e-79d368f62140" xsi:nil="true"/>
    <Datecreated xmlns="b31ddbc3-39ba-4337-beb2-96365422bbc8" xsi:nil="true"/>
    <lcf76f155ced4ddcb4097134ff3c332f xmlns="b31ddbc3-39ba-4337-beb2-96365422bb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50C8332DAEF24495E462FB837BAA8F" ma:contentTypeVersion="17" ma:contentTypeDescription="Create a new document." ma:contentTypeScope="" ma:versionID="4eb021784fb7a7806dc064cc17f2981a">
  <xsd:schema xmlns:xsd="http://www.w3.org/2001/XMLSchema" xmlns:xs="http://www.w3.org/2001/XMLSchema" xmlns:p="http://schemas.microsoft.com/office/2006/metadata/properties" xmlns:ns2="b31ddbc3-39ba-4337-beb2-96365422bbc8" xmlns:ns3="4cc8efdd-f68f-41e4-8b5e-79d368f62140" targetNamespace="http://schemas.microsoft.com/office/2006/metadata/properties" ma:root="true" ma:fieldsID="9dc5f06ba023a62eea8c4bff785d64b0" ns2:_="" ns3:_="">
    <xsd:import namespace="b31ddbc3-39ba-4337-beb2-96365422bbc8"/>
    <xsd:import namespace="4cc8efdd-f68f-41e4-8b5e-79d368f621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Datecreat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ddbc3-39ba-4337-beb2-96365422b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59f36c-9d97-4116-b47f-1fa1ef3223b5" ma:termSetId="09814cd3-568e-fe90-9814-8d621ff8fb84" ma:anchorId="fba54fb3-c3e1-fe81-a776-ca4b69148c4d" ma:open="true" ma:isKeyword="false">
      <xsd:complexType>
        <xsd:sequence>
          <xsd:element ref="pc:Terms" minOccurs="0" maxOccurs="1"/>
        </xsd:sequence>
      </xsd:complexType>
    </xsd:element>
    <xsd:element name="Datecreated" ma:index="23" nillable="true" ma:displayName="Date created" ma:format="DateOnly" ma:internalName="Datecreated">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c8efdd-f68f-41e4-8b5e-79d368f621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369bf3-6800-4f97-afd8-3fc6565bcd04}" ma:internalName="TaxCatchAll" ma:showField="CatchAllData" ma:web="4cc8efdd-f68f-41e4-8b5e-79d368f62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BBB00-3907-4A93-8C50-F2635E943BBA}">
  <ds:schemaRefs>
    <ds:schemaRef ds:uri="http://schemas.openxmlformats.org/officeDocument/2006/bibliography"/>
  </ds:schemaRefs>
</ds:datastoreItem>
</file>

<file path=customXml/itemProps2.xml><?xml version="1.0" encoding="utf-8"?>
<ds:datastoreItem xmlns:ds="http://schemas.openxmlformats.org/officeDocument/2006/customXml" ds:itemID="{B5DF2CA6-CC47-43AF-A12E-E196EC1F2183}">
  <ds:schemaRefs>
    <ds:schemaRef ds:uri="http://schemas.microsoft.com/office/2006/metadata/properties"/>
    <ds:schemaRef ds:uri="http://schemas.microsoft.com/office/infopath/2007/PartnerControls"/>
    <ds:schemaRef ds:uri="4cc8efdd-f68f-41e4-8b5e-79d368f62140"/>
    <ds:schemaRef ds:uri="b31ddbc3-39ba-4337-beb2-96365422bbc8"/>
  </ds:schemaRefs>
</ds:datastoreItem>
</file>

<file path=customXml/itemProps3.xml><?xml version="1.0" encoding="utf-8"?>
<ds:datastoreItem xmlns:ds="http://schemas.openxmlformats.org/officeDocument/2006/customXml" ds:itemID="{720E19A6-B843-426D-8578-D51160ED8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ddbc3-39ba-4337-beb2-96365422bbc8"/>
    <ds:schemaRef ds:uri="4cc8efdd-f68f-41e4-8b5e-79d368f62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AB308-D2BD-4BEB-8CAB-F90AC7319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3332</Words>
  <Characters>18996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2023-03-09T04:04:00Z</dcterms:created>
  <dcterms:modified xsi:type="dcterms:W3CDTF">2025-01-08T23:48:00Z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0x0101007250C8332DAEF24495E462FB837BAA8F</vt:lpwstr>
  </property>
</Properties>
</file>